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1B" w:rsidRDefault="00310F04">
      <w:pPr>
        <w:pStyle w:val="1"/>
        <w:spacing w:line="400" w:lineRule="exact"/>
        <w:jc w:val="center"/>
        <w:rPr>
          <w:rFonts w:ascii="宋体" w:hAnsi="宋体"/>
          <w:color w:val="000000"/>
          <w:sz w:val="36"/>
        </w:rPr>
      </w:pPr>
      <w:r>
        <w:rPr>
          <w:rFonts w:ascii="宋体" w:hAnsi="宋体" w:hint="eastAsia"/>
          <w:color w:val="000000"/>
          <w:sz w:val="36"/>
        </w:rPr>
        <w:t>扬州市职业大学</w:t>
      </w:r>
      <w:r w:rsidR="00636F3C">
        <w:rPr>
          <w:rFonts w:ascii="宋体" w:hAnsi="宋体" w:hint="eastAsia"/>
          <w:color w:val="000000"/>
          <w:sz w:val="36"/>
        </w:rPr>
        <w:t>体育学院</w:t>
      </w:r>
      <w:r w:rsidR="0055362E">
        <w:rPr>
          <w:rFonts w:ascii="宋体" w:hAnsi="宋体" w:hint="eastAsia"/>
          <w:color w:val="000000"/>
          <w:sz w:val="36"/>
        </w:rPr>
        <w:t>教学用体育</w:t>
      </w:r>
      <w:r w:rsidR="00636F3C">
        <w:rPr>
          <w:rFonts w:ascii="宋体" w:hAnsi="宋体" w:hint="eastAsia"/>
          <w:color w:val="000000"/>
          <w:sz w:val="36"/>
        </w:rPr>
        <w:t>器材</w:t>
      </w:r>
    </w:p>
    <w:p w:rsidR="006D539B" w:rsidRDefault="00310F04">
      <w:pPr>
        <w:pStyle w:val="1"/>
        <w:spacing w:line="400" w:lineRule="exact"/>
        <w:jc w:val="center"/>
        <w:rPr>
          <w:rFonts w:ascii="宋体" w:hAnsi="宋体"/>
          <w:color w:val="000000"/>
          <w:sz w:val="36"/>
        </w:rPr>
      </w:pPr>
      <w:r>
        <w:rPr>
          <w:rFonts w:ascii="宋体" w:hAnsi="宋体" w:hint="eastAsia"/>
          <w:color w:val="000000"/>
          <w:sz w:val="36"/>
        </w:rPr>
        <w:t>询价采购公告</w:t>
      </w:r>
    </w:p>
    <w:p w:rsidR="006D539B" w:rsidRDefault="00636F3C">
      <w:pPr>
        <w:spacing w:line="360" w:lineRule="exact"/>
        <w:ind w:firstLineChars="200" w:firstLine="420"/>
        <w:rPr>
          <w:rFonts w:ascii="宋体"/>
          <w:color w:val="000000"/>
          <w:szCs w:val="21"/>
        </w:rPr>
      </w:pPr>
      <w:bookmarkStart w:id="0" w:name="OLE_LINK1"/>
      <w:r>
        <w:rPr>
          <w:rFonts w:ascii="宋体" w:hAnsi="宋体" w:hint="eastAsia"/>
          <w:color w:val="000000"/>
          <w:szCs w:val="21"/>
        </w:rPr>
        <w:t>我校体育</w:t>
      </w:r>
      <w:r w:rsidR="003C3FF9">
        <w:rPr>
          <w:rFonts w:ascii="宋体" w:hAnsi="宋体" w:hint="eastAsia"/>
          <w:color w:val="000000"/>
          <w:szCs w:val="21"/>
        </w:rPr>
        <w:t>学院需采购一批</w:t>
      </w:r>
      <w:r w:rsidR="0055362E">
        <w:rPr>
          <w:rFonts w:ascii="宋体" w:hAnsi="宋体" w:hint="eastAsia"/>
          <w:color w:val="000000"/>
          <w:szCs w:val="21"/>
        </w:rPr>
        <w:t>教学用体育</w:t>
      </w:r>
      <w:r>
        <w:rPr>
          <w:rFonts w:ascii="宋体" w:hAnsi="宋体" w:hint="eastAsia"/>
          <w:color w:val="000000"/>
          <w:szCs w:val="21"/>
        </w:rPr>
        <w:t>器材</w:t>
      </w:r>
      <w:r w:rsidR="00310F04">
        <w:rPr>
          <w:rFonts w:ascii="宋体" w:hAnsi="宋体" w:hint="eastAsia"/>
          <w:color w:val="000000"/>
          <w:szCs w:val="21"/>
        </w:rPr>
        <w:t>，现发布询价文件，欢迎符合相关条件的供应商参加投标。</w:t>
      </w:r>
    </w:p>
    <w:p w:rsidR="006D539B" w:rsidRDefault="00310F04">
      <w:pPr>
        <w:spacing w:line="3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一、采购主要内容</w:t>
      </w:r>
    </w:p>
    <w:tbl>
      <w:tblPr>
        <w:tblStyle w:val="aa"/>
        <w:tblW w:w="5000" w:type="pct"/>
        <w:tblLook w:val="04A0"/>
      </w:tblPr>
      <w:tblGrid>
        <w:gridCol w:w="456"/>
        <w:gridCol w:w="1394"/>
        <w:gridCol w:w="1776"/>
        <w:gridCol w:w="457"/>
        <w:gridCol w:w="576"/>
        <w:gridCol w:w="551"/>
        <w:gridCol w:w="994"/>
        <w:gridCol w:w="2318"/>
      </w:tblGrid>
      <w:tr w:rsidR="00B662E0" w:rsidTr="0055362E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序号</w:t>
            </w:r>
          </w:p>
        </w:tc>
        <w:tc>
          <w:tcPr>
            <w:tcW w:w="81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名称</w:t>
            </w:r>
          </w:p>
        </w:tc>
        <w:tc>
          <w:tcPr>
            <w:tcW w:w="1042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规格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单位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数量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单</w:t>
            </w:r>
          </w:p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价</w:t>
            </w:r>
          </w:p>
        </w:tc>
        <w:tc>
          <w:tcPr>
            <w:tcW w:w="583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报价</w:t>
            </w: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备注</w:t>
            </w: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跨栏架（断开软式安全专业栏架）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立管外管32*1.5MM</w:t>
            </w:r>
          </w:p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立管内管28*1.5MM</w:t>
            </w:r>
          </w:p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底座700*60*40*2MM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个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田径课用</w:t>
            </w:r>
          </w:p>
        </w:tc>
      </w:tr>
      <w:tr w:rsidR="00B662E0" w:rsidTr="00B662E0">
        <w:tc>
          <w:tcPr>
            <w:tcW w:w="268" w:type="pct"/>
            <w:vMerge w:val="restar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818" w:type="pct"/>
            <w:vMerge w:val="restar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小栏架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23cm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个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田径课用</w:t>
            </w:r>
          </w:p>
        </w:tc>
      </w:tr>
      <w:tr w:rsidR="00B662E0" w:rsidTr="00B662E0">
        <w:tc>
          <w:tcPr>
            <w:tcW w:w="268" w:type="pct"/>
            <w:vMerge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18" w:type="pct"/>
            <w:vMerge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40cm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个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田径课用</w:t>
            </w:r>
          </w:p>
        </w:tc>
      </w:tr>
      <w:tr w:rsidR="00B662E0" w:rsidTr="00B662E0">
        <w:tc>
          <w:tcPr>
            <w:tcW w:w="268" w:type="pct"/>
            <w:vMerge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18" w:type="pct"/>
            <w:vMerge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50cm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个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田径课用</w:t>
            </w: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爬行架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2米*50cm*50cm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个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noProof/>
                <w:sz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noProof/>
                <w:sz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noProof/>
                <w:sz w:val="24"/>
              </w:rPr>
              <w:drawing>
                <wp:inline distT="0" distB="0" distL="114300" distR="114300">
                  <wp:extent cx="913130" cy="915035"/>
                  <wp:effectExtent l="0" t="0" r="1270" b="1841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trike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跳箱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90cm（长）*60cm（宽）*30cm（顶宽）*90cm（高）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套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trike/>
                <w:noProof/>
                <w:sz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trike/>
                <w:noProof/>
                <w:sz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trike/>
                <w:noProof/>
                <w:sz w:val="24"/>
              </w:rPr>
              <w:drawing>
                <wp:inline distT="0" distB="0" distL="114300" distR="114300">
                  <wp:extent cx="941705" cy="866775"/>
                  <wp:effectExtent l="0" t="0" r="10795" b="9525"/>
                  <wp:docPr id="10" name="Picture 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6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8667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软体平衡木</w:t>
            </w:r>
          </w:p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长2米，下宽30/上宽20 ， 高30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根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noProof/>
                <w:sz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noProof/>
                <w:sz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noProof/>
                <w:sz w:val="24"/>
              </w:rPr>
              <w:drawing>
                <wp:inline distT="0" distB="0" distL="114300" distR="114300">
                  <wp:extent cx="1049655" cy="798830"/>
                  <wp:effectExtent l="0" t="0" r="17145" b="1270"/>
                  <wp:docPr id="11" name="Picture 4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59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55" cy="79883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五折垫</w:t>
            </w:r>
          </w:p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300*120*5cm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个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noProof/>
                <w:sz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noProof/>
                <w:sz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noProof/>
                <w:sz w:val="24"/>
              </w:rPr>
              <w:drawing>
                <wp:inline distT="0" distB="0" distL="114300" distR="114300">
                  <wp:extent cx="1062990" cy="897890"/>
                  <wp:effectExtent l="0" t="0" r="3810" b="16510"/>
                  <wp:docPr id="12" name="ID_8DEAD88D71A544B18CAA0D5E01935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_8DEAD88D71A544B18CAA0D5E0193512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89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7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魔腾排球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魔腾</w:t>
            </w:r>
          </w:p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V5M4000</w:t>
            </w:r>
          </w:p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个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30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泰国制造</w:t>
            </w: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8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医用纱布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lastRenderedPageBreak/>
              <w:t>绷带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lastRenderedPageBreak/>
              <w:t>8cm*600cm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卷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</w:t>
            </w:r>
          </w:p>
        </w:tc>
        <w:tc>
          <w:tcPr>
            <w:tcW w:w="323" w:type="pct"/>
          </w:tcPr>
          <w:p w:rsidR="00B662E0" w:rsidRDefault="00B662E0" w:rsidP="005771F8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运动解剖课程用</w:t>
            </w: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筋膜刀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厚6mm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套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运动解剖课程用</w:t>
            </w: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肌效贴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湖水蓝/5cm*500cm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卷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运动解剖课程用</w:t>
            </w: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高尔夫靶布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1.5*1.5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张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加厚</w:t>
            </w: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12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高尔夫发球盒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七十颗装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个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软胶材质带手机支架</w:t>
            </w: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13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高尔夫球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练习用球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个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300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双层球</w:t>
            </w:r>
          </w:p>
        </w:tc>
      </w:tr>
      <w:tr w:rsidR="00B662E0" w:rsidTr="00B662E0">
        <w:trPr>
          <w:trHeight w:val="599"/>
        </w:trPr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14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安全隔离网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1*1厘米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平米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100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绿色</w:t>
            </w: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15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小蜜蜂扩音器教师专用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佰卓</w:t>
            </w:r>
          </w:p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S18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台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highlight w:val="yellow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highlight w:val="yellow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highlight w:val="yellow"/>
              </w:rPr>
            </w:pP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16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山水k58户外蓝牙录音机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K58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台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17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羽毛球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骄点Y-7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桶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100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60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18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羽毛球网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标准网，不挂球，加厚尼龙布包边6.1m*0.76m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片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60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19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篮球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WILSON威尔胜</w:t>
            </w:r>
          </w:p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8100标准7号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个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50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60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B662E0" w:rsidTr="00B662E0"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</w:t>
            </w:r>
          </w:p>
        </w:tc>
        <w:tc>
          <w:tcPr>
            <w:tcW w:w="818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安全足球充气人墙</w:t>
            </w:r>
          </w:p>
        </w:tc>
        <w:tc>
          <w:tcPr>
            <w:tcW w:w="1042" w:type="pct"/>
            <w:vAlign w:val="center"/>
          </w:tcPr>
          <w:p w:rsidR="00B662E0" w:rsidRDefault="00B662E0" w:rsidP="0055362E">
            <w:pPr>
              <w:jc w:val="left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175cm，不倒翁人，环保pvc材料</w:t>
            </w:r>
          </w:p>
        </w:tc>
        <w:tc>
          <w:tcPr>
            <w:tcW w:w="26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个</w:t>
            </w:r>
          </w:p>
        </w:tc>
        <w:tc>
          <w:tcPr>
            <w:tcW w:w="338" w:type="pct"/>
            <w:vAlign w:val="center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32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583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60" w:type="pct"/>
          </w:tcPr>
          <w:p w:rsidR="00B662E0" w:rsidRDefault="00B662E0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55362E" w:rsidTr="0055362E">
        <w:tc>
          <w:tcPr>
            <w:tcW w:w="268" w:type="pct"/>
            <w:vAlign w:val="center"/>
          </w:tcPr>
          <w:p w:rsidR="0055362E" w:rsidRDefault="0055362E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789" w:type="pct"/>
            <w:gridSpan w:val="5"/>
            <w:vAlign w:val="center"/>
          </w:tcPr>
          <w:p w:rsidR="0055362E" w:rsidRDefault="0055362E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合　　　　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计</w:t>
            </w:r>
          </w:p>
        </w:tc>
        <w:tc>
          <w:tcPr>
            <w:tcW w:w="583" w:type="pct"/>
          </w:tcPr>
          <w:p w:rsidR="0055362E" w:rsidRDefault="0055362E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60" w:type="pct"/>
          </w:tcPr>
          <w:p w:rsidR="0055362E" w:rsidRDefault="0055362E" w:rsidP="005771F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</w:tbl>
    <w:p w:rsidR="006D539B" w:rsidRDefault="00310F04">
      <w:pPr>
        <w:spacing w:line="3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预算价为</w:t>
      </w:r>
      <w:r w:rsidR="00B662E0">
        <w:rPr>
          <w:rFonts w:ascii="宋体" w:hAnsi="宋体" w:hint="eastAsia"/>
          <w:b/>
          <w:color w:val="000000"/>
          <w:szCs w:val="21"/>
        </w:rPr>
        <w:t>39</w:t>
      </w:r>
      <w:r w:rsidR="00636F3C">
        <w:rPr>
          <w:rFonts w:ascii="宋体" w:hAnsi="宋体" w:hint="eastAsia"/>
          <w:b/>
          <w:color w:val="000000"/>
          <w:szCs w:val="21"/>
        </w:rPr>
        <w:t>000</w:t>
      </w:r>
      <w:r w:rsidR="000819F5">
        <w:rPr>
          <w:rFonts w:ascii="宋体" w:hAnsi="宋体" w:hint="eastAsia"/>
          <w:b/>
          <w:color w:val="000000"/>
          <w:szCs w:val="21"/>
        </w:rPr>
        <w:t>元，为最高限价；</w:t>
      </w:r>
    </w:p>
    <w:p w:rsidR="006D539B" w:rsidRDefault="00310F04">
      <w:pPr>
        <w:spacing w:line="3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供应商所投产品必须完全满足</w:t>
      </w:r>
      <w:r w:rsidR="00171C1B">
        <w:rPr>
          <w:rFonts w:ascii="宋体" w:hAnsi="宋体" w:hint="eastAsia"/>
          <w:b/>
          <w:color w:val="000000"/>
          <w:szCs w:val="21"/>
        </w:rPr>
        <w:t>招标要求</w:t>
      </w:r>
      <w:r>
        <w:rPr>
          <w:rFonts w:ascii="宋体" w:hAnsi="宋体" w:hint="eastAsia"/>
          <w:b/>
          <w:color w:val="000000"/>
          <w:szCs w:val="21"/>
        </w:rPr>
        <w:t>，方可进入实质性评审。</w:t>
      </w:r>
    </w:p>
    <w:p w:rsidR="006D539B" w:rsidRDefault="00310F04">
      <w:pPr>
        <w:spacing w:line="3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二、资质要求</w:t>
      </w:r>
    </w:p>
    <w:p w:rsidR="006D539B" w:rsidRDefault="00310F04">
      <w:pPr>
        <w:pStyle w:val="a8"/>
        <w:shd w:val="clear" w:color="auto" w:fill="FFFFFF"/>
        <w:spacing w:before="0" w:beforeAutospacing="0" w:after="0" w:afterAutospacing="0" w:line="360" w:lineRule="exact"/>
        <w:ind w:firstLineChars="200" w:firstLine="420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>须具有独立的法人资格及其相应的经营范围。</w:t>
      </w:r>
    </w:p>
    <w:p w:rsidR="006D539B" w:rsidRDefault="00310F04">
      <w:pPr>
        <w:spacing w:line="360" w:lineRule="exact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三、投标供货事项及报价</w:t>
      </w:r>
    </w:p>
    <w:p w:rsidR="006D539B" w:rsidRDefault="00310F04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投标报价应包括拟提供货物及其</w:t>
      </w:r>
      <w:r>
        <w:rPr>
          <w:rFonts w:ascii="宋体" w:hAnsi="宋体" w:hint="eastAsia"/>
          <w:bCs/>
          <w:szCs w:val="21"/>
        </w:rPr>
        <w:t>运输、装卸、清点、堆放、验收前保管、安装调试、验收合格及之前所有含税费用，</w:t>
      </w:r>
      <w:r>
        <w:rPr>
          <w:rFonts w:ascii="宋体" w:hAnsi="宋体" w:hint="eastAsia"/>
          <w:szCs w:val="21"/>
        </w:rPr>
        <w:t>投标报价</w:t>
      </w:r>
      <w:r>
        <w:rPr>
          <w:rFonts w:ascii="宋体" w:hAnsi="宋体" w:hint="eastAsia"/>
          <w:bCs/>
          <w:szCs w:val="21"/>
        </w:rPr>
        <w:t>还包含投标人应当提供的伴随服务，售后服务费用。</w:t>
      </w:r>
    </w:p>
    <w:p w:rsidR="006D539B" w:rsidRDefault="00310F04">
      <w:pPr>
        <w:spacing w:line="360" w:lineRule="exact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四、评标办法及评分标准</w:t>
      </w:r>
    </w:p>
    <w:p w:rsidR="006D539B" w:rsidRDefault="00310F04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cs="宋体" w:hint="eastAsia"/>
          <w:kern w:val="0"/>
          <w:szCs w:val="21"/>
        </w:rPr>
        <w:t>采用</w:t>
      </w: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最低评标价法</w:t>
      </w:r>
      <w:r>
        <w:rPr>
          <w:rFonts w:ascii="宋体" w:hAnsi="宋体" w:cs="宋体" w:hint="eastAsia"/>
          <w:kern w:val="0"/>
          <w:szCs w:val="21"/>
        </w:rPr>
        <w:t>评标，同时评标小组对企业资质、业绩、性能价格比、售后服务等方面进行综合评议，确定排名及中标单位。</w:t>
      </w:r>
    </w:p>
    <w:p w:rsidR="006D539B" w:rsidRDefault="00310F04">
      <w:pPr>
        <w:spacing w:line="360" w:lineRule="exact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五、合同订立</w:t>
      </w:r>
    </w:p>
    <w:p w:rsidR="006D539B" w:rsidRDefault="00310F04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中标方在中标公布3个工作日内与学校商讨并签订合同，逾期视为放弃中标。</w:t>
      </w:r>
    </w:p>
    <w:p w:rsidR="006D539B" w:rsidRDefault="00310F04">
      <w:pPr>
        <w:spacing w:line="360" w:lineRule="exact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六、付款</w:t>
      </w:r>
    </w:p>
    <w:p w:rsidR="006D539B" w:rsidRDefault="00310F04">
      <w:pPr>
        <w:spacing w:line="360" w:lineRule="exact"/>
        <w:ind w:leftChars="-150" w:left="-315"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货到验收合格后</w:t>
      </w:r>
      <w:r w:rsidR="003C3FF9">
        <w:rPr>
          <w:rFonts w:ascii="宋体" w:hAnsi="宋体" w:hint="eastAsia"/>
          <w:szCs w:val="21"/>
        </w:rPr>
        <w:t>一月内</w:t>
      </w:r>
      <w:r>
        <w:rPr>
          <w:rFonts w:ascii="宋体" w:hAnsi="宋体" w:hint="eastAsia"/>
          <w:szCs w:val="21"/>
        </w:rPr>
        <w:t>付</w:t>
      </w:r>
      <w:r w:rsidR="003C3FF9">
        <w:rPr>
          <w:rFonts w:ascii="宋体" w:hAnsi="宋体" w:hint="eastAsia"/>
          <w:szCs w:val="21"/>
        </w:rPr>
        <w:t>全</w:t>
      </w:r>
      <w:r>
        <w:rPr>
          <w:rFonts w:ascii="宋体" w:hAnsi="宋体" w:hint="eastAsia"/>
          <w:szCs w:val="21"/>
        </w:rPr>
        <w:t>款。</w:t>
      </w:r>
    </w:p>
    <w:p w:rsidR="006D539B" w:rsidRDefault="00310F04">
      <w:pPr>
        <w:spacing w:line="360" w:lineRule="exact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lastRenderedPageBreak/>
        <w:t>七、投标及开标时间</w:t>
      </w:r>
    </w:p>
    <w:p w:rsidR="006D539B" w:rsidRDefault="00310F04">
      <w:pPr>
        <w:widowControl/>
        <w:spacing w:line="360" w:lineRule="exac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请于20</w:t>
      </w:r>
      <w:r w:rsidR="00636F3C">
        <w:rPr>
          <w:rFonts w:ascii="宋体" w:hAnsi="宋体" w:cs="宋体" w:hint="eastAsia"/>
          <w:color w:val="000000"/>
          <w:kern w:val="0"/>
          <w:szCs w:val="21"/>
        </w:rPr>
        <w:t>24</w:t>
      </w:r>
      <w:r>
        <w:rPr>
          <w:rFonts w:ascii="宋体" w:hAnsi="宋体" w:cs="宋体"/>
          <w:color w:val="000000"/>
          <w:kern w:val="0"/>
          <w:szCs w:val="21"/>
        </w:rPr>
        <w:t>年</w:t>
      </w:r>
      <w:r w:rsidR="00636F3C">
        <w:rPr>
          <w:rFonts w:ascii="宋体" w:hAnsi="宋体" w:cs="宋体" w:hint="eastAsia"/>
          <w:color w:val="000000"/>
          <w:kern w:val="0"/>
          <w:szCs w:val="21"/>
        </w:rPr>
        <w:t>3</w:t>
      </w:r>
      <w:r>
        <w:rPr>
          <w:rFonts w:ascii="宋体" w:hAnsi="宋体" w:cs="宋体"/>
          <w:color w:val="000000"/>
          <w:kern w:val="0"/>
          <w:szCs w:val="21"/>
        </w:rPr>
        <w:t>月</w:t>
      </w:r>
      <w:r w:rsidR="00636F3C">
        <w:rPr>
          <w:rFonts w:ascii="宋体" w:hAnsi="宋体" w:cs="宋体" w:hint="eastAsia"/>
          <w:color w:val="000000"/>
          <w:kern w:val="0"/>
          <w:szCs w:val="21"/>
        </w:rPr>
        <w:t>1</w:t>
      </w:r>
      <w:r w:rsidR="0055362E">
        <w:rPr>
          <w:rFonts w:ascii="宋体" w:hAnsi="宋体" w:cs="宋体" w:hint="eastAsia"/>
          <w:color w:val="000000"/>
          <w:kern w:val="0"/>
          <w:szCs w:val="21"/>
        </w:rPr>
        <w:t>9</w:t>
      </w:r>
      <w:r w:rsidR="001C1CB9">
        <w:rPr>
          <w:rFonts w:ascii="宋体" w:hAnsi="宋体" w:cs="宋体" w:hint="eastAsia"/>
          <w:color w:val="000000"/>
          <w:kern w:val="0"/>
          <w:szCs w:val="21"/>
        </w:rPr>
        <w:t>日</w:t>
      </w:r>
      <w:r>
        <w:rPr>
          <w:rFonts w:ascii="宋体" w:hAnsi="宋体" w:cs="宋体" w:hint="eastAsia"/>
          <w:color w:val="000000"/>
          <w:kern w:val="0"/>
          <w:szCs w:val="21"/>
        </w:rPr>
        <w:t>上</w:t>
      </w:r>
      <w:r>
        <w:rPr>
          <w:rFonts w:ascii="宋体" w:hAnsi="宋体" w:cs="宋体"/>
          <w:color w:val="000000"/>
          <w:kern w:val="0"/>
          <w:szCs w:val="21"/>
        </w:rPr>
        <w:t>午</w:t>
      </w:r>
      <w:r>
        <w:rPr>
          <w:rFonts w:ascii="宋体" w:hAnsi="宋体" w:cs="宋体" w:hint="eastAsia"/>
          <w:color w:val="000000"/>
          <w:kern w:val="0"/>
          <w:szCs w:val="21"/>
        </w:rPr>
        <w:t>9</w:t>
      </w:r>
      <w:r>
        <w:rPr>
          <w:rFonts w:ascii="宋体" w:hAnsi="宋体" w:cs="宋体"/>
          <w:color w:val="000000"/>
          <w:kern w:val="0"/>
          <w:szCs w:val="21"/>
        </w:rPr>
        <w:t>:</w:t>
      </w:r>
      <w:r>
        <w:rPr>
          <w:rFonts w:ascii="宋体" w:hAnsi="宋体" w:cs="宋体" w:hint="eastAsia"/>
          <w:color w:val="000000"/>
          <w:kern w:val="0"/>
          <w:szCs w:val="21"/>
        </w:rPr>
        <w:t>3</w:t>
      </w:r>
      <w:r>
        <w:rPr>
          <w:rFonts w:ascii="宋体" w:hAnsi="宋体" w:cs="宋体"/>
          <w:color w:val="000000"/>
          <w:kern w:val="0"/>
          <w:szCs w:val="21"/>
        </w:rPr>
        <w:t>0前将报价单、</w:t>
      </w:r>
      <w:r>
        <w:rPr>
          <w:rFonts w:ascii="宋体" w:hAnsi="宋体" w:cs="宋体" w:hint="eastAsia"/>
          <w:color w:val="000000"/>
          <w:kern w:val="0"/>
          <w:szCs w:val="21"/>
        </w:rPr>
        <w:t>营业执照副本复印件</w:t>
      </w:r>
      <w:r>
        <w:rPr>
          <w:rFonts w:ascii="宋体" w:hAnsi="宋体" w:cs="宋体"/>
          <w:color w:val="000000"/>
          <w:kern w:val="0"/>
          <w:szCs w:val="21"/>
        </w:rPr>
        <w:t>、</w:t>
      </w:r>
      <w:r>
        <w:rPr>
          <w:rFonts w:ascii="宋体" w:hAnsi="宋体" w:cs="宋体" w:hint="eastAsia"/>
          <w:color w:val="000000"/>
          <w:kern w:val="0"/>
          <w:szCs w:val="21"/>
        </w:rPr>
        <w:t>委托授权书原件、法人身份证、委托人身份证复印件、商务和技术响应偏离表、</w:t>
      </w:r>
      <w:r>
        <w:rPr>
          <w:rFonts w:ascii="宋体" w:hAnsi="宋体" w:cs="宋体"/>
          <w:color w:val="000000"/>
          <w:kern w:val="0"/>
          <w:szCs w:val="21"/>
        </w:rPr>
        <w:t>业绩及售后承诺等资料</w:t>
      </w:r>
      <w:r>
        <w:rPr>
          <w:rFonts w:ascii="宋体" w:hAnsi="宋体" w:cs="宋体" w:hint="eastAsia"/>
          <w:color w:val="000000"/>
          <w:kern w:val="0"/>
          <w:szCs w:val="21"/>
        </w:rPr>
        <w:t>组成的投标文件一式三份</w:t>
      </w:r>
      <w:r>
        <w:rPr>
          <w:rFonts w:ascii="宋体" w:hAnsi="宋体" w:cs="宋体"/>
          <w:color w:val="000000"/>
          <w:kern w:val="0"/>
          <w:szCs w:val="21"/>
        </w:rPr>
        <w:t>，</w:t>
      </w:r>
      <w:r>
        <w:rPr>
          <w:rFonts w:ascii="宋体" w:hAnsi="宋体" w:cs="宋体" w:hint="eastAsia"/>
          <w:color w:val="000000"/>
          <w:kern w:val="0"/>
          <w:szCs w:val="21"/>
        </w:rPr>
        <w:t>放入一个文件袋中，并在文件袋标注明：投标响应文件、项目名称、供应商名称、授权代表姓名、联系电话、投标日期等信息，</w:t>
      </w:r>
      <w:r>
        <w:rPr>
          <w:rFonts w:ascii="宋体" w:hAnsi="宋体" w:cs="宋体"/>
          <w:color w:val="000000"/>
          <w:kern w:val="0"/>
          <w:szCs w:val="21"/>
        </w:rPr>
        <w:t>密封盖章，送至扬州市职业大学</w:t>
      </w:r>
      <w:r>
        <w:rPr>
          <w:rFonts w:ascii="宋体" w:hAnsi="宋体" w:cs="宋体" w:hint="eastAsia"/>
          <w:color w:val="000000"/>
          <w:kern w:val="0"/>
          <w:szCs w:val="21"/>
        </w:rPr>
        <w:t>崇德楼101室，</w:t>
      </w:r>
      <w:r>
        <w:rPr>
          <w:rFonts w:ascii="宋体" w:hAnsi="宋体" w:cs="宋体"/>
          <w:color w:val="000000"/>
          <w:kern w:val="0"/>
          <w:szCs w:val="21"/>
        </w:rPr>
        <w:t>超时将不予接收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bookmarkEnd w:id="0"/>
    <w:p w:rsidR="006D539B" w:rsidRDefault="00310F04">
      <w:pPr>
        <w:spacing w:line="3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八、联系人及电话</w:t>
      </w:r>
    </w:p>
    <w:p w:rsidR="006D539B" w:rsidRDefault="00310F04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国资处联系人：孔老师电话：05</w:t>
      </w:r>
      <w:r>
        <w:rPr>
          <w:rFonts w:ascii="宋体" w:hAnsi="宋体"/>
          <w:color w:val="000000"/>
          <w:szCs w:val="21"/>
        </w:rPr>
        <w:t>14-87697</w:t>
      </w:r>
      <w:r>
        <w:rPr>
          <w:rFonts w:ascii="宋体" w:hAnsi="宋体" w:hint="eastAsia"/>
          <w:color w:val="000000"/>
          <w:szCs w:val="21"/>
        </w:rPr>
        <w:t>823</w:t>
      </w:r>
      <w:r w:rsidR="0006422C">
        <w:rPr>
          <w:rFonts w:ascii="宋体" w:hAnsi="宋体" w:hint="eastAsia"/>
          <w:color w:val="000000"/>
          <w:szCs w:val="21"/>
        </w:rPr>
        <w:t xml:space="preserve">  </w:t>
      </w:r>
      <w:r w:rsidR="0055362E">
        <w:rPr>
          <w:rFonts w:ascii="宋体" w:hAnsi="宋体" w:hint="eastAsia"/>
          <w:color w:val="000000"/>
          <w:szCs w:val="21"/>
        </w:rPr>
        <w:t>体育学院联系人：杨</w:t>
      </w:r>
      <w:r w:rsidR="0006422C">
        <w:rPr>
          <w:rFonts w:ascii="宋体" w:hAnsi="宋体" w:hint="eastAsia"/>
          <w:color w:val="000000"/>
          <w:szCs w:val="21"/>
        </w:rPr>
        <w:t>老师</w:t>
      </w:r>
      <w:r w:rsidR="0055362E">
        <w:rPr>
          <w:rFonts w:ascii="宋体" w:hAnsi="宋体" w:hint="eastAsia"/>
          <w:color w:val="000000"/>
          <w:szCs w:val="21"/>
        </w:rPr>
        <w:t>18252770192</w:t>
      </w:r>
    </w:p>
    <w:p w:rsidR="006D539B" w:rsidRDefault="006D539B">
      <w:pPr>
        <w:spacing w:line="360" w:lineRule="exact"/>
        <w:ind w:firstLineChars="200" w:firstLine="420"/>
        <w:rPr>
          <w:rFonts w:ascii="宋体"/>
          <w:color w:val="000000"/>
          <w:szCs w:val="21"/>
        </w:rPr>
      </w:pPr>
    </w:p>
    <w:p w:rsidR="006D539B" w:rsidRDefault="00310F04">
      <w:pPr>
        <w:spacing w:line="360" w:lineRule="exact"/>
        <w:ind w:firstLineChars="200" w:firstLine="420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扬州市职业大学</w:t>
      </w:r>
    </w:p>
    <w:p w:rsidR="006D539B" w:rsidRDefault="00636F3C">
      <w:pPr>
        <w:spacing w:line="360" w:lineRule="exact"/>
        <w:ind w:firstLineChars="200" w:firstLine="420"/>
        <w:jc w:val="right"/>
      </w:pPr>
      <w:r>
        <w:rPr>
          <w:rFonts w:ascii="宋体" w:hAnsi="宋体" w:hint="eastAsia"/>
          <w:color w:val="000000"/>
          <w:szCs w:val="21"/>
        </w:rPr>
        <w:t>二〇二四年三月十</w:t>
      </w:r>
      <w:bookmarkStart w:id="1" w:name="_GoBack"/>
      <w:bookmarkEnd w:id="1"/>
      <w:r w:rsidR="0055362E">
        <w:rPr>
          <w:rFonts w:ascii="宋体" w:hAnsi="宋体" w:hint="eastAsia"/>
          <w:color w:val="000000"/>
          <w:szCs w:val="21"/>
        </w:rPr>
        <w:t>四</w:t>
      </w:r>
      <w:r w:rsidR="005110E7">
        <w:rPr>
          <w:rFonts w:ascii="宋体" w:hAnsi="宋体" w:hint="eastAsia"/>
          <w:color w:val="000000"/>
          <w:szCs w:val="21"/>
        </w:rPr>
        <w:t>日</w:t>
      </w:r>
    </w:p>
    <w:p w:rsidR="006D539B" w:rsidRDefault="006D539B">
      <w:pPr>
        <w:spacing w:line="360" w:lineRule="exact"/>
        <w:ind w:firstLineChars="200" w:firstLine="420"/>
        <w:rPr>
          <w:rFonts w:ascii="宋体"/>
          <w:color w:val="000000"/>
          <w:szCs w:val="21"/>
        </w:rPr>
      </w:pPr>
    </w:p>
    <w:sectPr w:rsidR="006D539B" w:rsidSect="00ED6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03E" w:rsidRDefault="000D703E" w:rsidP="0006422C">
      <w:r>
        <w:separator/>
      </w:r>
    </w:p>
  </w:endnote>
  <w:endnote w:type="continuationSeparator" w:id="1">
    <w:p w:rsidR="000D703E" w:rsidRDefault="000D703E" w:rsidP="00064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03E" w:rsidRDefault="000D703E" w:rsidP="0006422C">
      <w:r>
        <w:separator/>
      </w:r>
    </w:p>
  </w:footnote>
  <w:footnote w:type="continuationSeparator" w:id="1">
    <w:p w:rsidR="000D703E" w:rsidRDefault="000D703E" w:rsidP="00064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NkZWE0N2Y4MjRmMGFkN2U0MDExN2Y5Mjg0YzdmZDYifQ=="/>
  </w:docVars>
  <w:rsids>
    <w:rsidRoot w:val="00DF4A43"/>
    <w:rsid w:val="00023DAF"/>
    <w:rsid w:val="00025EB6"/>
    <w:rsid w:val="00031753"/>
    <w:rsid w:val="00031DA1"/>
    <w:rsid w:val="00040EF6"/>
    <w:rsid w:val="00051494"/>
    <w:rsid w:val="000557F1"/>
    <w:rsid w:val="00055A71"/>
    <w:rsid w:val="00063B4A"/>
    <w:rsid w:val="0006422C"/>
    <w:rsid w:val="00066B2C"/>
    <w:rsid w:val="000819F5"/>
    <w:rsid w:val="00090032"/>
    <w:rsid w:val="0009063C"/>
    <w:rsid w:val="000908A9"/>
    <w:rsid w:val="0009362B"/>
    <w:rsid w:val="0009589E"/>
    <w:rsid w:val="00096168"/>
    <w:rsid w:val="000A5F18"/>
    <w:rsid w:val="000A741C"/>
    <w:rsid w:val="000B3FDA"/>
    <w:rsid w:val="000B44E4"/>
    <w:rsid w:val="000B4EB1"/>
    <w:rsid w:val="000B6CFF"/>
    <w:rsid w:val="000C4C72"/>
    <w:rsid w:val="000C53CE"/>
    <w:rsid w:val="000C54A7"/>
    <w:rsid w:val="000D2DD3"/>
    <w:rsid w:val="000D2FC6"/>
    <w:rsid w:val="000D31A4"/>
    <w:rsid w:val="000D4780"/>
    <w:rsid w:val="000D703E"/>
    <w:rsid w:val="000F33FA"/>
    <w:rsid w:val="000F365E"/>
    <w:rsid w:val="000F6959"/>
    <w:rsid w:val="00100EA1"/>
    <w:rsid w:val="001142AA"/>
    <w:rsid w:val="00123496"/>
    <w:rsid w:val="001241D4"/>
    <w:rsid w:val="001439DD"/>
    <w:rsid w:val="001465A8"/>
    <w:rsid w:val="0016375D"/>
    <w:rsid w:val="00171C1B"/>
    <w:rsid w:val="00173A64"/>
    <w:rsid w:val="00185AFE"/>
    <w:rsid w:val="001925ED"/>
    <w:rsid w:val="001A19BE"/>
    <w:rsid w:val="001A77AA"/>
    <w:rsid w:val="001A7807"/>
    <w:rsid w:val="001A78AA"/>
    <w:rsid w:val="001B0598"/>
    <w:rsid w:val="001B1D91"/>
    <w:rsid w:val="001B27C2"/>
    <w:rsid w:val="001B28AD"/>
    <w:rsid w:val="001B51AE"/>
    <w:rsid w:val="001B6E6B"/>
    <w:rsid w:val="001B7B36"/>
    <w:rsid w:val="001C1CB9"/>
    <w:rsid w:val="001E69D6"/>
    <w:rsid w:val="001F2278"/>
    <w:rsid w:val="001F6C27"/>
    <w:rsid w:val="0020120B"/>
    <w:rsid w:val="00214676"/>
    <w:rsid w:val="0021791D"/>
    <w:rsid w:val="00221DF0"/>
    <w:rsid w:val="002231AB"/>
    <w:rsid w:val="00242A3C"/>
    <w:rsid w:val="00261537"/>
    <w:rsid w:val="00264BC5"/>
    <w:rsid w:val="0027697F"/>
    <w:rsid w:val="0028034D"/>
    <w:rsid w:val="00283180"/>
    <w:rsid w:val="002938AD"/>
    <w:rsid w:val="002946CB"/>
    <w:rsid w:val="002978B1"/>
    <w:rsid w:val="002A7A6D"/>
    <w:rsid w:val="002B1BE7"/>
    <w:rsid w:val="002C1711"/>
    <w:rsid w:val="002D05AB"/>
    <w:rsid w:val="002E7477"/>
    <w:rsid w:val="002F1566"/>
    <w:rsid w:val="002F3B17"/>
    <w:rsid w:val="00303CB6"/>
    <w:rsid w:val="003045C6"/>
    <w:rsid w:val="00305530"/>
    <w:rsid w:val="00310F04"/>
    <w:rsid w:val="00312047"/>
    <w:rsid w:val="0031577B"/>
    <w:rsid w:val="00320033"/>
    <w:rsid w:val="00324AC2"/>
    <w:rsid w:val="003420C6"/>
    <w:rsid w:val="003518EF"/>
    <w:rsid w:val="00362FAF"/>
    <w:rsid w:val="00363B64"/>
    <w:rsid w:val="00381FF8"/>
    <w:rsid w:val="003859AF"/>
    <w:rsid w:val="003910B0"/>
    <w:rsid w:val="003A0407"/>
    <w:rsid w:val="003A40CA"/>
    <w:rsid w:val="003C3FF9"/>
    <w:rsid w:val="003E26EC"/>
    <w:rsid w:val="003F32BE"/>
    <w:rsid w:val="003F6E1A"/>
    <w:rsid w:val="004108F4"/>
    <w:rsid w:val="00411577"/>
    <w:rsid w:val="00412A7B"/>
    <w:rsid w:val="00423AC2"/>
    <w:rsid w:val="00425252"/>
    <w:rsid w:val="004279F8"/>
    <w:rsid w:val="00432887"/>
    <w:rsid w:val="004425D9"/>
    <w:rsid w:val="00462EB6"/>
    <w:rsid w:val="004761C3"/>
    <w:rsid w:val="00487F3C"/>
    <w:rsid w:val="00490832"/>
    <w:rsid w:val="004915F9"/>
    <w:rsid w:val="00492C54"/>
    <w:rsid w:val="004A086E"/>
    <w:rsid w:val="004A1766"/>
    <w:rsid w:val="004A32C4"/>
    <w:rsid w:val="004A6E82"/>
    <w:rsid w:val="004C0677"/>
    <w:rsid w:val="004C15D6"/>
    <w:rsid w:val="004C21C5"/>
    <w:rsid w:val="004C40F9"/>
    <w:rsid w:val="004C7C26"/>
    <w:rsid w:val="004C7D78"/>
    <w:rsid w:val="004D16F2"/>
    <w:rsid w:val="004D20F3"/>
    <w:rsid w:val="004D3712"/>
    <w:rsid w:val="004D6502"/>
    <w:rsid w:val="004E4194"/>
    <w:rsid w:val="004F341D"/>
    <w:rsid w:val="005110E7"/>
    <w:rsid w:val="00520A1E"/>
    <w:rsid w:val="00520E35"/>
    <w:rsid w:val="0052250D"/>
    <w:rsid w:val="005242B3"/>
    <w:rsid w:val="005303F1"/>
    <w:rsid w:val="005318CA"/>
    <w:rsid w:val="005417BF"/>
    <w:rsid w:val="0055362E"/>
    <w:rsid w:val="00584610"/>
    <w:rsid w:val="00587081"/>
    <w:rsid w:val="00595736"/>
    <w:rsid w:val="00597FA8"/>
    <w:rsid w:val="005B017B"/>
    <w:rsid w:val="005C2DBE"/>
    <w:rsid w:val="005D355B"/>
    <w:rsid w:val="005F67B4"/>
    <w:rsid w:val="005F7487"/>
    <w:rsid w:val="006109ED"/>
    <w:rsid w:val="006219F7"/>
    <w:rsid w:val="006314A0"/>
    <w:rsid w:val="0063528B"/>
    <w:rsid w:val="00636F3C"/>
    <w:rsid w:val="00643EF6"/>
    <w:rsid w:val="00645650"/>
    <w:rsid w:val="00646F46"/>
    <w:rsid w:val="00653C93"/>
    <w:rsid w:val="00656DF3"/>
    <w:rsid w:val="006652FE"/>
    <w:rsid w:val="0067588F"/>
    <w:rsid w:val="00677436"/>
    <w:rsid w:val="00692722"/>
    <w:rsid w:val="00693E6D"/>
    <w:rsid w:val="00695C46"/>
    <w:rsid w:val="006A5D66"/>
    <w:rsid w:val="006A77FA"/>
    <w:rsid w:val="006B1D0A"/>
    <w:rsid w:val="006C00CE"/>
    <w:rsid w:val="006C5C36"/>
    <w:rsid w:val="006D539B"/>
    <w:rsid w:val="006E425B"/>
    <w:rsid w:val="006F65D0"/>
    <w:rsid w:val="006F6B4D"/>
    <w:rsid w:val="00702EB8"/>
    <w:rsid w:val="00712E23"/>
    <w:rsid w:val="00717F7C"/>
    <w:rsid w:val="007243A5"/>
    <w:rsid w:val="00725182"/>
    <w:rsid w:val="00725649"/>
    <w:rsid w:val="00726688"/>
    <w:rsid w:val="007271FF"/>
    <w:rsid w:val="00734E79"/>
    <w:rsid w:val="00736030"/>
    <w:rsid w:val="00737173"/>
    <w:rsid w:val="00744C18"/>
    <w:rsid w:val="0074572A"/>
    <w:rsid w:val="00746309"/>
    <w:rsid w:val="00756082"/>
    <w:rsid w:val="00757043"/>
    <w:rsid w:val="00761273"/>
    <w:rsid w:val="0076545B"/>
    <w:rsid w:val="007732E3"/>
    <w:rsid w:val="00775C5E"/>
    <w:rsid w:val="00787A60"/>
    <w:rsid w:val="00793810"/>
    <w:rsid w:val="007A591D"/>
    <w:rsid w:val="007B2949"/>
    <w:rsid w:val="007B500B"/>
    <w:rsid w:val="007C6EE7"/>
    <w:rsid w:val="007C7471"/>
    <w:rsid w:val="007E00F6"/>
    <w:rsid w:val="007E018B"/>
    <w:rsid w:val="007F6EF0"/>
    <w:rsid w:val="00813142"/>
    <w:rsid w:val="008226F4"/>
    <w:rsid w:val="0082343B"/>
    <w:rsid w:val="00827F38"/>
    <w:rsid w:val="0083113F"/>
    <w:rsid w:val="008357F2"/>
    <w:rsid w:val="00837415"/>
    <w:rsid w:val="00842313"/>
    <w:rsid w:val="008437E4"/>
    <w:rsid w:val="00870C3D"/>
    <w:rsid w:val="00871619"/>
    <w:rsid w:val="00874A03"/>
    <w:rsid w:val="00874EDB"/>
    <w:rsid w:val="00880850"/>
    <w:rsid w:val="008829D5"/>
    <w:rsid w:val="00886B55"/>
    <w:rsid w:val="00897041"/>
    <w:rsid w:val="008A28EE"/>
    <w:rsid w:val="008A35D8"/>
    <w:rsid w:val="008A7B88"/>
    <w:rsid w:val="008B1F97"/>
    <w:rsid w:val="008B6638"/>
    <w:rsid w:val="008C1005"/>
    <w:rsid w:val="008D524A"/>
    <w:rsid w:val="008F4158"/>
    <w:rsid w:val="00913839"/>
    <w:rsid w:val="00917C90"/>
    <w:rsid w:val="009214A9"/>
    <w:rsid w:val="0092207B"/>
    <w:rsid w:val="009375BB"/>
    <w:rsid w:val="00941A7F"/>
    <w:rsid w:val="009446C6"/>
    <w:rsid w:val="00947396"/>
    <w:rsid w:val="0095547C"/>
    <w:rsid w:val="0095710C"/>
    <w:rsid w:val="009619C8"/>
    <w:rsid w:val="00962AC0"/>
    <w:rsid w:val="00962ECA"/>
    <w:rsid w:val="00963AAC"/>
    <w:rsid w:val="00966AE2"/>
    <w:rsid w:val="00990C17"/>
    <w:rsid w:val="00991865"/>
    <w:rsid w:val="00992CD0"/>
    <w:rsid w:val="00993247"/>
    <w:rsid w:val="00993FD2"/>
    <w:rsid w:val="009941E3"/>
    <w:rsid w:val="009A3E21"/>
    <w:rsid w:val="009B66E2"/>
    <w:rsid w:val="009D12E9"/>
    <w:rsid w:val="009D12F1"/>
    <w:rsid w:val="009E37D9"/>
    <w:rsid w:val="009E51B6"/>
    <w:rsid w:val="009F3CA4"/>
    <w:rsid w:val="009F66ED"/>
    <w:rsid w:val="00A0737F"/>
    <w:rsid w:val="00A20000"/>
    <w:rsid w:val="00A273C9"/>
    <w:rsid w:val="00A30553"/>
    <w:rsid w:val="00A43A48"/>
    <w:rsid w:val="00A457C8"/>
    <w:rsid w:val="00A53DDE"/>
    <w:rsid w:val="00A5733B"/>
    <w:rsid w:val="00A6108A"/>
    <w:rsid w:val="00A736FD"/>
    <w:rsid w:val="00A73CBE"/>
    <w:rsid w:val="00A935A3"/>
    <w:rsid w:val="00A97150"/>
    <w:rsid w:val="00AA002B"/>
    <w:rsid w:val="00AB2675"/>
    <w:rsid w:val="00AB6330"/>
    <w:rsid w:val="00AD1595"/>
    <w:rsid w:val="00AE0851"/>
    <w:rsid w:val="00AE2B50"/>
    <w:rsid w:val="00AE318E"/>
    <w:rsid w:val="00B031DC"/>
    <w:rsid w:val="00B060F4"/>
    <w:rsid w:val="00B124B2"/>
    <w:rsid w:val="00B14A9B"/>
    <w:rsid w:val="00B323C9"/>
    <w:rsid w:val="00B36390"/>
    <w:rsid w:val="00B53F87"/>
    <w:rsid w:val="00B56829"/>
    <w:rsid w:val="00B61842"/>
    <w:rsid w:val="00B662E0"/>
    <w:rsid w:val="00B73DB2"/>
    <w:rsid w:val="00B8037C"/>
    <w:rsid w:val="00B84BCE"/>
    <w:rsid w:val="00B91C38"/>
    <w:rsid w:val="00B94BDB"/>
    <w:rsid w:val="00BA032A"/>
    <w:rsid w:val="00BA136F"/>
    <w:rsid w:val="00BB4E1F"/>
    <w:rsid w:val="00BB4F0E"/>
    <w:rsid w:val="00BC6BA3"/>
    <w:rsid w:val="00BE0C4B"/>
    <w:rsid w:val="00BE34C2"/>
    <w:rsid w:val="00BE520C"/>
    <w:rsid w:val="00BE65AE"/>
    <w:rsid w:val="00BF03D4"/>
    <w:rsid w:val="00BF65F1"/>
    <w:rsid w:val="00C00760"/>
    <w:rsid w:val="00C031AD"/>
    <w:rsid w:val="00C036BB"/>
    <w:rsid w:val="00C05A22"/>
    <w:rsid w:val="00C100BE"/>
    <w:rsid w:val="00C16AFB"/>
    <w:rsid w:val="00C20C31"/>
    <w:rsid w:val="00C24C03"/>
    <w:rsid w:val="00C26052"/>
    <w:rsid w:val="00C347DF"/>
    <w:rsid w:val="00C36630"/>
    <w:rsid w:val="00C43D9A"/>
    <w:rsid w:val="00C474FA"/>
    <w:rsid w:val="00C55D36"/>
    <w:rsid w:val="00C56DDB"/>
    <w:rsid w:val="00C65F83"/>
    <w:rsid w:val="00C6770C"/>
    <w:rsid w:val="00C762B3"/>
    <w:rsid w:val="00C90D39"/>
    <w:rsid w:val="00C91C87"/>
    <w:rsid w:val="00C94DC2"/>
    <w:rsid w:val="00C97D68"/>
    <w:rsid w:val="00CA21CC"/>
    <w:rsid w:val="00CC2E70"/>
    <w:rsid w:val="00CC3F99"/>
    <w:rsid w:val="00CC49B3"/>
    <w:rsid w:val="00CC7827"/>
    <w:rsid w:val="00CE509C"/>
    <w:rsid w:val="00CE66D6"/>
    <w:rsid w:val="00CE6D52"/>
    <w:rsid w:val="00CF2780"/>
    <w:rsid w:val="00CF5650"/>
    <w:rsid w:val="00D00CE2"/>
    <w:rsid w:val="00D015D2"/>
    <w:rsid w:val="00D14F0B"/>
    <w:rsid w:val="00D207E5"/>
    <w:rsid w:val="00D22611"/>
    <w:rsid w:val="00D3316B"/>
    <w:rsid w:val="00D331C1"/>
    <w:rsid w:val="00D54119"/>
    <w:rsid w:val="00D620DC"/>
    <w:rsid w:val="00D74695"/>
    <w:rsid w:val="00D75A8B"/>
    <w:rsid w:val="00D832C1"/>
    <w:rsid w:val="00D83D37"/>
    <w:rsid w:val="00D84689"/>
    <w:rsid w:val="00D846F9"/>
    <w:rsid w:val="00D8598C"/>
    <w:rsid w:val="00D8742C"/>
    <w:rsid w:val="00D92E01"/>
    <w:rsid w:val="00D94624"/>
    <w:rsid w:val="00DB38C7"/>
    <w:rsid w:val="00DD35E3"/>
    <w:rsid w:val="00DF16C7"/>
    <w:rsid w:val="00DF37FA"/>
    <w:rsid w:val="00DF4A43"/>
    <w:rsid w:val="00DF5EFE"/>
    <w:rsid w:val="00E10104"/>
    <w:rsid w:val="00E11EDA"/>
    <w:rsid w:val="00E12D42"/>
    <w:rsid w:val="00E22403"/>
    <w:rsid w:val="00E25024"/>
    <w:rsid w:val="00E25039"/>
    <w:rsid w:val="00E2683B"/>
    <w:rsid w:val="00E378A2"/>
    <w:rsid w:val="00E42367"/>
    <w:rsid w:val="00E42FF0"/>
    <w:rsid w:val="00E50EDC"/>
    <w:rsid w:val="00E51DA9"/>
    <w:rsid w:val="00E55F6C"/>
    <w:rsid w:val="00E57C66"/>
    <w:rsid w:val="00E63283"/>
    <w:rsid w:val="00E7037C"/>
    <w:rsid w:val="00E74B88"/>
    <w:rsid w:val="00E81F47"/>
    <w:rsid w:val="00E83B75"/>
    <w:rsid w:val="00E85572"/>
    <w:rsid w:val="00E867AA"/>
    <w:rsid w:val="00E90857"/>
    <w:rsid w:val="00E92024"/>
    <w:rsid w:val="00E96A0E"/>
    <w:rsid w:val="00EA1FC6"/>
    <w:rsid w:val="00EA37FD"/>
    <w:rsid w:val="00EA7DCC"/>
    <w:rsid w:val="00EC57C5"/>
    <w:rsid w:val="00EC78A0"/>
    <w:rsid w:val="00ED0D33"/>
    <w:rsid w:val="00ED11CB"/>
    <w:rsid w:val="00ED363D"/>
    <w:rsid w:val="00ED40A4"/>
    <w:rsid w:val="00ED4CF8"/>
    <w:rsid w:val="00ED53FC"/>
    <w:rsid w:val="00ED6E97"/>
    <w:rsid w:val="00EE792C"/>
    <w:rsid w:val="00EF4FD6"/>
    <w:rsid w:val="00F07668"/>
    <w:rsid w:val="00F07795"/>
    <w:rsid w:val="00F10DA3"/>
    <w:rsid w:val="00F143D1"/>
    <w:rsid w:val="00F152D7"/>
    <w:rsid w:val="00F15C2A"/>
    <w:rsid w:val="00F21962"/>
    <w:rsid w:val="00F35FB1"/>
    <w:rsid w:val="00F501D6"/>
    <w:rsid w:val="00F54FB5"/>
    <w:rsid w:val="00F602CE"/>
    <w:rsid w:val="00F65D45"/>
    <w:rsid w:val="00F66949"/>
    <w:rsid w:val="00F72CB8"/>
    <w:rsid w:val="00F83A36"/>
    <w:rsid w:val="00F9268F"/>
    <w:rsid w:val="00F94758"/>
    <w:rsid w:val="00F94B33"/>
    <w:rsid w:val="00FA06A7"/>
    <w:rsid w:val="00FA0C2B"/>
    <w:rsid w:val="00FB2A62"/>
    <w:rsid w:val="00FB48FE"/>
    <w:rsid w:val="00FC321D"/>
    <w:rsid w:val="00FC3508"/>
    <w:rsid w:val="00FC53C0"/>
    <w:rsid w:val="00FD16C1"/>
    <w:rsid w:val="00FE09EF"/>
    <w:rsid w:val="00FE2450"/>
    <w:rsid w:val="00FE5D17"/>
    <w:rsid w:val="00FF0446"/>
    <w:rsid w:val="01ED254E"/>
    <w:rsid w:val="0EDA7132"/>
    <w:rsid w:val="0F2C6597"/>
    <w:rsid w:val="1BC33731"/>
    <w:rsid w:val="24EE6376"/>
    <w:rsid w:val="26FA0C09"/>
    <w:rsid w:val="271221B8"/>
    <w:rsid w:val="27A25D85"/>
    <w:rsid w:val="2AC6701A"/>
    <w:rsid w:val="2DAD326F"/>
    <w:rsid w:val="32607A47"/>
    <w:rsid w:val="402D5B35"/>
    <w:rsid w:val="4F3243ED"/>
    <w:rsid w:val="66D770B6"/>
    <w:rsid w:val="69347CF1"/>
    <w:rsid w:val="6990207E"/>
    <w:rsid w:val="6EC23AF9"/>
    <w:rsid w:val="719658FE"/>
    <w:rsid w:val="73092E78"/>
    <w:rsid w:val="74434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9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ED6E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ED6E9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unhideWhenUsed/>
    <w:qFormat/>
    <w:rsid w:val="00ED6E97"/>
    <w:pPr>
      <w:jc w:val="left"/>
    </w:pPr>
  </w:style>
  <w:style w:type="paragraph" w:styleId="a4">
    <w:name w:val="Body Text"/>
    <w:basedOn w:val="a"/>
    <w:link w:val="Char"/>
    <w:unhideWhenUsed/>
    <w:rsid w:val="00ED6E97"/>
    <w:pPr>
      <w:spacing w:after="120"/>
    </w:pPr>
    <w:rPr>
      <w:rFonts w:ascii="Times New Roman" w:hAnsi="Times New Roman"/>
      <w:sz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ED6E97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ED6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ED6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ED6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qFormat/>
    <w:rsid w:val="00ED6E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ED6E97"/>
    <w:rPr>
      <w:b/>
      <w:bCs/>
    </w:rPr>
  </w:style>
  <w:style w:type="table" w:styleId="aa">
    <w:name w:val="Table Grid"/>
    <w:basedOn w:val="a1"/>
    <w:qFormat/>
    <w:locked/>
    <w:rsid w:val="00ED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qFormat/>
    <w:rsid w:val="00ED6E97"/>
    <w:rPr>
      <w:rFonts w:cs="Times New Roman"/>
      <w:color w:val="0000FF"/>
      <w:u w:val="single"/>
    </w:rPr>
  </w:style>
  <w:style w:type="character" w:styleId="ac">
    <w:name w:val="annotation reference"/>
    <w:semiHidden/>
    <w:qFormat/>
    <w:rsid w:val="00ED6E97"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qFormat/>
    <w:locked/>
    <w:rsid w:val="00ED6E9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2">
    <w:name w:val="页脚 Char"/>
    <w:basedOn w:val="a0"/>
    <w:link w:val="a6"/>
    <w:uiPriority w:val="99"/>
    <w:semiHidden/>
    <w:qFormat/>
    <w:locked/>
    <w:rsid w:val="00ED6E97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ED6E97"/>
    <w:rPr>
      <w:rFonts w:ascii="Calibri" w:eastAsia="宋体" w:hAnsi="Calibri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locked/>
    <w:rsid w:val="00ED6E97"/>
    <w:rPr>
      <w:rFonts w:ascii="宋体" w:eastAsia="宋体" w:hAnsi="宋体" w:cs="宋体"/>
      <w:kern w:val="0"/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ED6E97"/>
    <w:pPr>
      <w:ind w:firstLineChars="200" w:firstLine="420"/>
    </w:pPr>
  </w:style>
  <w:style w:type="character" w:customStyle="1" w:styleId="3Char">
    <w:name w:val="标题 3 Char"/>
    <w:basedOn w:val="a0"/>
    <w:link w:val="3"/>
    <w:semiHidden/>
    <w:qFormat/>
    <w:rsid w:val="00ED6E97"/>
    <w:rPr>
      <w:b/>
      <w:bCs/>
      <w:kern w:val="2"/>
      <w:sz w:val="32"/>
      <w:szCs w:val="32"/>
    </w:rPr>
  </w:style>
  <w:style w:type="character" w:customStyle="1" w:styleId="Char1">
    <w:name w:val="批注文字 Char1"/>
    <w:link w:val="a3"/>
    <w:uiPriority w:val="99"/>
    <w:qFormat/>
    <w:rsid w:val="00ED6E97"/>
    <w:rPr>
      <w:kern w:val="2"/>
      <w:sz w:val="21"/>
      <w:szCs w:val="22"/>
    </w:rPr>
  </w:style>
  <w:style w:type="character" w:customStyle="1" w:styleId="Char5">
    <w:name w:val="批注文字 Char"/>
    <w:basedOn w:val="a0"/>
    <w:uiPriority w:val="99"/>
    <w:semiHidden/>
    <w:qFormat/>
    <w:rsid w:val="00ED6E97"/>
    <w:rPr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ED6E97"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sid w:val="00ED6E97"/>
    <w:rPr>
      <w:kern w:val="2"/>
      <w:sz w:val="21"/>
      <w:szCs w:val="22"/>
    </w:rPr>
  </w:style>
  <w:style w:type="character" w:customStyle="1" w:styleId="Char4">
    <w:name w:val="批注主题 Char"/>
    <w:basedOn w:val="Char1"/>
    <w:link w:val="a9"/>
    <w:uiPriority w:val="99"/>
    <w:semiHidden/>
    <w:qFormat/>
    <w:rsid w:val="00ED6E97"/>
    <w:rPr>
      <w:b/>
      <w:bCs/>
      <w:kern w:val="2"/>
      <w:sz w:val="21"/>
      <w:szCs w:val="22"/>
    </w:rPr>
  </w:style>
  <w:style w:type="table" w:customStyle="1" w:styleId="11">
    <w:name w:val="网格型1"/>
    <w:basedOn w:val="a1"/>
    <w:qFormat/>
    <w:rsid w:val="00ED6E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unhideWhenUsed/>
    <w:qFormat/>
    <w:rsid w:val="00ED6E97"/>
    <w:pPr>
      <w:ind w:firstLineChars="200" w:firstLine="420"/>
    </w:pPr>
  </w:style>
  <w:style w:type="character" w:customStyle="1" w:styleId="Char">
    <w:name w:val="正文文本 Char"/>
    <w:basedOn w:val="a0"/>
    <w:link w:val="a4"/>
    <w:qFormat/>
    <w:rsid w:val="00ED6E97"/>
    <w:rPr>
      <w:rFonts w:ascii="Times New Roman" w:hAnsi="Times New Roman"/>
      <w:kern w:val="2"/>
      <w:sz w:val="24"/>
      <w:szCs w:val="22"/>
    </w:rPr>
  </w:style>
  <w:style w:type="character" w:customStyle="1" w:styleId="font31">
    <w:name w:val="font31"/>
    <w:basedOn w:val="a0"/>
    <w:rsid w:val="00ED6E97"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ED6E97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qFormat="1"/>
    <w:lsdException w:name="Balloon Text" w:qFormat="1"/>
    <w:lsdException w:name="Table Grid" w:locked="1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unhideWhenUsed/>
    <w:qFormat/>
    <w:pPr>
      <w:jc w:val="left"/>
    </w:pPr>
  </w:style>
  <w:style w:type="paragraph" w:styleId="a4">
    <w:name w:val="Body Text"/>
    <w:basedOn w:val="a"/>
    <w:link w:val="Char"/>
    <w:unhideWhenUsed/>
    <w:pPr>
      <w:spacing w:after="120"/>
    </w:pPr>
    <w:rPr>
      <w:rFonts w:ascii="Times New Roman" w:hAnsi="Times New Roman"/>
      <w:sz w:val="24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c">
    <w:name w:val="annotation reference"/>
    <w:semiHidden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qFormat/>
    <w:locked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locked/>
    <w:rPr>
      <w:rFonts w:ascii="宋体" w:eastAsia="宋体" w:hAnsi="宋体" w:cs="宋体"/>
      <w:kern w:val="0"/>
      <w:sz w:val="24"/>
      <w:szCs w:val="24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3Char">
    <w:name w:val="标题 3 Char"/>
    <w:basedOn w:val="a0"/>
    <w:link w:val="3"/>
    <w:semiHidden/>
    <w:qFormat/>
    <w:rPr>
      <w:b/>
      <w:bCs/>
      <w:kern w:val="2"/>
      <w:sz w:val="32"/>
      <w:szCs w:val="32"/>
    </w:rPr>
  </w:style>
  <w:style w:type="character" w:customStyle="1" w:styleId="Char1">
    <w:name w:val="批注文字 Char1"/>
    <w:link w:val="a3"/>
    <w:uiPriority w:val="99"/>
    <w:qFormat/>
    <w:rPr>
      <w:kern w:val="2"/>
      <w:sz w:val="21"/>
      <w:szCs w:val="22"/>
    </w:rPr>
  </w:style>
  <w:style w:type="character" w:customStyle="1" w:styleId="Char5">
    <w:name w:val="批注文字 Char"/>
    <w:basedOn w:val="a0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Char4">
    <w:name w:val="批注主题 Char"/>
    <w:basedOn w:val="Char1"/>
    <w:link w:val="a9"/>
    <w:uiPriority w:val="99"/>
    <w:semiHidden/>
    <w:qFormat/>
    <w:rPr>
      <w:b/>
      <w:bCs/>
      <w:kern w:val="2"/>
      <w:sz w:val="21"/>
      <w:szCs w:val="22"/>
    </w:rPr>
  </w:style>
  <w:style w:type="table" w:customStyle="1" w:styleId="11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Char">
    <w:name w:val="正文文本 Char"/>
    <w:basedOn w:val="a0"/>
    <w:link w:val="a4"/>
    <w:qFormat/>
    <w:rPr>
      <w:rFonts w:ascii="Times New Roman" w:hAnsi="Times New Roman"/>
      <w:kern w:val="2"/>
      <w:sz w:val="24"/>
      <w:szCs w:val="22"/>
    </w:rPr>
  </w:style>
  <w:style w:type="character" w:customStyle="1" w:styleId="font31">
    <w:name w:val="font31"/>
    <w:basedOn w:val="a0"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57CD17-A762-4CB7-B4F2-5AF1562F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1194</Characters>
  <Application>Microsoft Office Word</Application>
  <DocSecurity>0</DocSecurity>
  <Lines>9</Lines>
  <Paragraphs>2</Paragraphs>
  <ScaleCrop>false</ScaleCrop>
  <Company>微软中国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孔富新</cp:lastModifiedBy>
  <cp:revision>2</cp:revision>
  <cp:lastPrinted>2023-08-17T08:28:00Z</cp:lastPrinted>
  <dcterms:created xsi:type="dcterms:W3CDTF">2024-03-14T01:39:00Z</dcterms:created>
  <dcterms:modified xsi:type="dcterms:W3CDTF">2024-03-14T01:39:00Z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7B261A081D7E44DD946E3B8E23EE786D_12</vt:lpwstr>
  </property>
</Properties>
</file>