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1D076">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软件通数据库项目需求​</w:t>
      </w:r>
    </w:p>
    <w:p w14:paraId="19F00F3E">
      <w:pPr>
        <w:spacing w:line="360" w:lineRule="auto"/>
        <w:rPr>
          <w:rFonts w:hint="eastAsia" w:asciiTheme="minorEastAsia" w:hAnsiTheme="minorEastAsia" w:eastAsiaTheme="minorEastAsia" w:cstheme="minorEastAsia"/>
        </w:rPr>
      </w:pPr>
    </w:p>
    <w:p w14:paraId="36B182A7">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8"/>
          <w:szCs w:val="28"/>
        </w:rPr>
        <w:t>​一、项目概况​</w:t>
      </w:r>
    </w:p>
    <w:p w14:paraId="66FDF62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软件通数据库是一个专注于计算机软件技能提升的权威视频学习资源库。平台依托海量、系统、前沿的软件视频教程，为院校师生提供从办公自动化、创意设计到人工智能应用、程序开发等领域的全方位技能学习解决方案。其旨在帮助用户快速掌握各类软件操作技巧，有效支持学术研究、课程学习、毕业设计及职业竞争力提升。</w:t>
      </w:r>
    </w:p>
    <w:p w14:paraId="7F828830">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8"/>
          <w:szCs w:val="28"/>
        </w:rPr>
        <w:t>​二、服务要求及期限​</w:t>
      </w:r>
    </w:p>
    <w:p w14:paraId="228560E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服务范围: 在学校指定的IP范围内自动登录使用，同时为校外用户提供学号/手机号注册验证的访问方式。</w:t>
      </w:r>
    </w:p>
    <w:p w14:paraId="1D151D5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服务要求: 可正常浏览平台、点播所有视频教程、下载配套练习素材。</w:t>
      </w:r>
    </w:p>
    <w:p w14:paraId="081FEC0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服务标准:</w:t>
      </w:r>
    </w:p>
    <w:p w14:paraId="7ECCEF2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提供多渠道在线帮助服务，实时为用户解决使用过程中的问题。提供QQ、电话、邮箱、平台内在线答疑等服务方式的咨询解答和技术支持。</w:t>
      </w:r>
    </w:p>
    <w:p w14:paraId="582C249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提供使用期间的数据统计报告。</w:t>
      </w:r>
    </w:p>
    <w:p w14:paraId="0D89B71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免费提供平台使用及软件技能专题培训，并根据学校的实际情况和具体需求作相应的配合支持工作。</w:t>
      </w:r>
    </w:p>
    <w:p w14:paraId="2F5CD664">
      <w:pPr>
        <w:spacing w:line="360" w:lineRule="auto"/>
        <w:rPr>
          <w:rFonts w:hint="eastAsia" w:asciiTheme="minorEastAsia" w:hAnsiTheme="minorEastAsia" w:eastAsiaTheme="minorEastAsia" w:cstheme="minorEastAsia"/>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工期要求或交货期限(时间): 合同签订后5个日历天内完成系统部署并开通服务。</w:t>
      </w:r>
    </w:p>
    <w:p w14:paraId="0763025E">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8"/>
          <w:szCs w:val="28"/>
        </w:rPr>
        <w:t>​三、技术要求​</w:t>
      </w:r>
    </w:p>
    <w:p w14:paraId="0FDB246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技术参数​</w:t>
      </w:r>
    </w:p>
    <w:p w14:paraId="2CEB284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资源颗粒度介绍：视频教程内容覆盖办公自动化、AI应用、创意设计、三维建模、程序开发、计算机等级考试等主流与前沿领域。涵盖软件超过260种，视频教程总量近80,000集，总时长超8,000小时。资源以5-10分钟微视频为核心，精准对应单一知识点或技能点。</w:t>
      </w:r>
    </w:p>
    <w:p w14:paraId="1008F0C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收录情况：收录至今不少于80,000集高清视频教程。</w:t>
      </w:r>
    </w:p>
    <w:p w14:paraId="71B07F3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资源特点：应用型技能学习数据库，侧重实战操作。</w:t>
      </w:r>
    </w:p>
    <w:p w14:paraId="6796E460">
      <w:pPr>
        <w:spacing w:line="360" w:lineRule="auto"/>
        <w:rPr>
          <w:rFonts w:hint="eastAsia" w:asciiTheme="minorEastAsia" w:hAnsiTheme="minorEastAsia" w:eastAsiaTheme="minorEastAsia" w:cstheme="minorEastAsia"/>
          <w:sz w:val="24"/>
          <w:szCs w:val="24"/>
        </w:rPr>
      </w:pPr>
    </w:p>
    <w:p w14:paraId="069625D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访问方式：用户可通过学校IP自动认证访问，对硬件环境无特殊要求。PC端或移动端登录个人账号后即可获取全部学习资源。</w:t>
      </w:r>
    </w:p>
    <w:p w14:paraId="77280E7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平台功能​</w:t>
      </w:r>
    </w:p>
    <w:p w14:paraId="670FFFA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视频点播：支持PC、手机、iPad等多终端在线高清播放，支持倍速播放、字幕切换，操作便捷。</w:t>
      </w:r>
    </w:p>
    <w:p w14:paraId="3BFE0BA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个性化学习路径：平台支持按专业院系、软件名称、职业路径等方式智能推荐课程，用户可收藏课程、记录笔记，系统自动生成个人学习报告，实现个性化学习管理。</w:t>
      </w:r>
    </w:p>
    <w:p w14:paraId="45F9AF1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精准检索与筛选：用户可按软件名称、专业方向、职业路径等进行精准检索，并可结合多种维度快速定位所需课程。</w:t>
      </w:r>
    </w:p>
    <w:p w14:paraId="0F7DB4E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 配套素材下载：支持课程配套练习素材的下载，方便用户边学边练，巩固技能。</w:t>
      </w:r>
    </w:p>
    <w:p w14:paraId="224B627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 服务稳定：平台架构稳定，保证用户流畅访问与学习。学习记录实时云端保存，多终端同步。</w:t>
      </w:r>
    </w:p>
    <w:p w14:paraId="3300083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平台技术​</w:t>
      </w:r>
    </w:p>
    <w:p w14:paraId="46A7B3F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学习管理技术：基于用户行为记录与分析，提供学习进度跟踪、个人学习报告生成等功能。</w:t>
      </w:r>
    </w:p>
    <w:p w14:paraId="71DA397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视频支持：支持主流网络视频格式，提供流畅的在线点播体验。</w:t>
      </w:r>
    </w:p>
    <w:p w14:paraId="3C50564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版权保护： 台采用视频版权保护技术，确保资源合法使用。</w:t>
      </w:r>
    </w:p>
    <w:p w14:paraId="06661B7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服务模式​</w:t>
      </w:r>
    </w:p>
    <w:p w14:paraId="60DD9D4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访问方式：远程访问，用户可通过馆内IP自动登录或校外身份认证后访问，对硬件环境无要求。</w:t>
      </w:r>
    </w:p>
    <w:p w14:paraId="5A9EEE8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用户帮助：提供在线帮助服务，实时为用户解决问题。提供QQ、电话、邮箱、平台内在线答疑等服务方式的咨询解答和技术服务。</w:t>
      </w:r>
    </w:p>
    <w:p w14:paraId="12E35FE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售后内容：保证资源的及时更新与前沿性，免费提供数据库内容更新服务，负责数据库产品使用期内的免费维护。</w:t>
      </w:r>
    </w:p>
    <w:p w14:paraId="5BF851E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使用统计：提供使用期间的数据统计报告。</w:t>
      </w:r>
    </w:p>
    <w:p w14:paraId="4E0B80C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资源服务：在采购服务期间内，软件通数据库以租用形式提供采购范围内全部视频教程和采购期间内更新的内容。</w:t>
      </w:r>
    </w:p>
    <w:p w14:paraId="1864A56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 平台宣传培训服务：免费提供平台使用培训及定期软件技能（如PS/PPT/Excel等）免费直播讲座，其他根据学校的实际情况和具体需求作相应的配合支持工作。</w:t>
      </w:r>
    </w:p>
    <w:p w14:paraId="204A2D36">
      <w:pPr>
        <w:spacing w:line="360" w:lineRule="auto"/>
        <w:rPr>
          <w:rFonts w:hint="eastAsia" w:asciiTheme="minorEastAsia" w:hAnsiTheme="minorEastAsia" w:eastAsiaTheme="minorEastAsia" w:cstheme="minor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D1B39"/>
    <w:rsid w:val="257D1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2025-11-06T08:20:00Z</dcterms:created>
  <dc:creator>花开无异色</dc:creator>
  <cp:lastModifiedBy>花开无异色</cp:lastModifiedBy>
  <dcterms:modified xsi:type="dcterms:W3CDTF">2025-11-06T08:27:10Z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3DA4F1FD1F034608BFAC4E7B3C81CB48_11</vt:lpwstr>
  </property>
  <property fmtid="{D5CDD505-2E9C-101B-9397-08002B2CF9AE}" pid="4" name="KSOTemplateDocerSaveRecord">
    <vt:lpwstr>eyJoZGlkIjoiOTc3M2Y5NzIzMDFlZjAyY2Q4Njk5ODkyYjFjNzBiNTQiLCJ1c2VySWQiOiIyNjc1NzgwNjgifQ==</vt:lpwstr>
  </property>
</Properties>
</file>