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296" w:rsidRDefault="00303296" w:rsidP="00303296">
      <w:pPr>
        <w:pStyle w:val="1"/>
        <w:jc w:val="center"/>
        <w:rPr>
          <w:rFonts w:ascii="宋体" w:hAnsi="宋体" w:hint="eastAsia"/>
          <w:sz w:val="36"/>
        </w:rPr>
      </w:pPr>
      <w:proofErr w:type="spellStart"/>
      <w:r>
        <w:rPr>
          <w:rFonts w:ascii="宋体" w:hAnsi="宋体" w:hint="eastAsia"/>
          <w:sz w:val="36"/>
        </w:rPr>
        <w:t>磋商须知</w:t>
      </w:r>
      <w:proofErr w:type="spellEnd"/>
    </w:p>
    <w:p w:rsidR="00303296" w:rsidRDefault="00303296" w:rsidP="00303296">
      <w:pPr>
        <w:spacing w:line="360" w:lineRule="auto"/>
        <w:jc w:val="center"/>
        <w:rPr>
          <w:rFonts w:ascii="宋体" w:hAnsi="宋体" w:cs="宋体" w:hint="eastAsia"/>
          <w:b/>
          <w:bCs/>
          <w:szCs w:val="21"/>
        </w:rPr>
      </w:pPr>
      <w:bookmarkStart w:id="0" w:name="_Toc458694821"/>
      <w:bookmarkStart w:id="1" w:name="_Toc513029204"/>
      <w:bookmarkStart w:id="2" w:name="_Toc16938520"/>
      <w:bookmarkStart w:id="3" w:name="_Toc20823276"/>
      <w:r>
        <w:rPr>
          <w:rFonts w:ascii="宋体" w:hAnsi="宋体" w:cs="宋体" w:hint="eastAsia"/>
          <w:bCs/>
          <w:szCs w:val="21"/>
        </w:rPr>
        <w:t>（参加竞争性磋商的供应</w:t>
      </w:r>
      <w:proofErr w:type="gramStart"/>
      <w:r>
        <w:rPr>
          <w:rFonts w:ascii="宋体" w:hAnsi="宋体" w:cs="宋体" w:hint="eastAsia"/>
          <w:bCs/>
          <w:szCs w:val="21"/>
        </w:rPr>
        <w:t>商以下</w:t>
      </w:r>
      <w:proofErr w:type="gramEnd"/>
      <w:r>
        <w:rPr>
          <w:rFonts w:ascii="宋体" w:hAnsi="宋体" w:cs="宋体" w:hint="eastAsia"/>
          <w:bCs/>
          <w:szCs w:val="21"/>
        </w:rPr>
        <w:t>简称“磋商供应商”）</w:t>
      </w:r>
    </w:p>
    <w:p w:rsidR="00303296" w:rsidRDefault="00303296" w:rsidP="00303296">
      <w:pPr>
        <w:tabs>
          <w:tab w:val="left" w:pos="900"/>
        </w:tabs>
        <w:spacing w:afterLines="50" w:line="360" w:lineRule="auto"/>
        <w:ind w:firstLineChars="200" w:firstLine="422"/>
        <w:rPr>
          <w:rFonts w:ascii="宋体" w:hAnsi="宋体" w:hint="eastAsia"/>
          <w:b/>
          <w:szCs w:val="21"/>
        </w:rPr>
      </w:pPr>
      <w:bookmarkStart w:id="4" w:name="OLE_LINK69"/>
      <w:bookmarkEnd w:id="0"/>
      <w:bookmarkEnd w:id="1"/>
      <w:bookmarkEnd w:id="2"/>
      <w:bookmarkEnd w:id="3"/>
      <w:bookmarkEnd w:id="4"/>
      <w:r>
        <w:rPr>
          <w:rFonts w:ascii="宋体" w:hAnsi="宋体" w:hint="eastAsia"/>
          <w:b/>
          <w:szCs w:val="21"/>
        </w:rPr>
        <w:t>一、总则</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1、适用范围</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1.1 本竞争性磋商文件（以下简称磋商文件）仅适用此项目。</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2、项目采购方式</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本次采购采取竞争性磋商的方式。</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3、合格的磋商供应商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3.1满足本磋商文件“竞争性磋商采购邀请”中</w:t>
      </w:r>
      <w:proofErr w:type="gramStart"/>
      <w:r>
        <w:rPr>
          <w:rFonts w:ascii="宋体" w:hAnsi="宋体" w:cs="宋体" w:hint="eastAsia"/>
          <w:szCs w:val="21"/>
        </w:rPr>
        <w:t>合格磋商</w:t>
      </w:r>
      <w:proofErr w:type="gramEnd"/>
      <w:r>
        <w:rPr>
          <w:rFonts w:ascii="宋体" w:hAnsi="宋体" w:cs="宋体" w:hint="eastAsia"/>
          <w:szCs w:val="21"/>
        </w:rPr>
        <w:t>供应商资格要求的规定。</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3.2 满足本磋商文件实质性要求和条件的规定。</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4、参加磋商费用</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4.1参加磋商供应商应自行承担所有与参加磋商有关的费用。</w:t>
      </w:r>
    </w:p>
    <w:p w:rsidR="00303296" w:rsidRDefault="00303296" w:rsidP="00303296">
      <w:pPr>
        <w:spacing w:line="360" w:lineRule="auto"/>
        <w:ind w:firstLineChars="200" w:firstLine="422"/>
        <w:rPr>
          <w:rFonts w:ascii="宋体" w:hAnsi="宋体" w:cs="宋体" w:hint="eastAsia"/>
          <w:b/>
          <w:bCs/>
          <w:kern w:val="0"/>
          <w:szCs w:val="21"/>
        </w:rPr>
      </w:pPr>
      <w:r>
        <w:rPr>
          <w:rFonts w:ascii="宋体" w:hAnsi="宋体" w:cs="宋体" w:hint="eastAsia"/>
          <w:b/>
          <w:bCs/>
          <w:kern w:val="0"/>
          <w:szCs w:val="21"/>
        </w:rPr>
        <w:t>4.4</w:t>
      </w:r>
      <w:r>
        <w:rPr>
          <w:rFonts w:ascii="宋体" w:hAnsi="宋体" w:cs="宋体" w:hint="eastAsia"/>
          <w:b/>
          <w:bCs/>
          <w:szCs w:val="21"/>
        </w:rPr>
        <w:t>专家评审费</w:t>
      </w:r>
      <w:proofErr w:type="gramStart"/>
      <w:r>
        <w:rPr>
          <w:rFonts w:ascii="宋体" w:hAnsi="宋体" w:cs="宋体" w:hint="eastAsia"/>
          <w:b/>
          <w:bCs/>
          <w:szCs w:val="21"/>
        </w:rPr>
        <w:t>按扬财购</w:t>
      </w:r>
      <w:proofErr w:type="gramEnd"/>
      <w:r>
        <w:rPr>
          <w:rFonts w:ascii="宋体" w:hAnsi="宋体" w:cs="宋体" w:hint="eastAsia"/>
          <w:szCs w:val="21"/>
        </w:rPr>
        <w:t>【2020】40</w:t>
      </w:r>
      <w:r>
        <w:rPr>
          <w:rFonts w:ascii="宋体" w:hAnsi="宋体" w:cs="宋体" w:hint="eastAsia"/>
          <w:b/>
          <w:bCs/>
          <w:szCs w:val="21"/>
        </w:rPr>
        <w:t>号文《关于规范扬州市政府采购专家评审费标准的通知》执行。</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5、磋商文件的约束力</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w:t>
      </w:r>
      <w:bookmarkStart w:id="5" w:name="_Toc16938527"/>
      <w:bookmarkStart w:id="6" w:name="_Toc20823283"/>
      <w:bookmarkStart w:id="7" w:name="_Toc462564070"/>
      <w:bookmarkStart w:id="8" w:name="_Toc513029211"/>
      <w:r>
        <w:rPr>
          <w:rFonts w:ascii="宋体" w:hAnsi="宋体" w:cs="宋体" w:hint="eastAsia"/>
          <w:szCs w:val="21"/>
        </w:rPr>
        <w:t>磋商文件的</w:t>
      </w:r>
      <w:bookmarkEnd w:id="5"/>
      <w:bookmarkEnd w:id="6"/>
      <w:bookmarkEnd w:id="7"/>
      <w:bookmarkEnd w:id="8"/>
      <w:r>
        <w:rPr>
          <w:rFonts w:ascii="宋体" w:hAnsi="宋体" w:cs="宋体" w:hint="eastAsia"/>
          <w:szCs w:val="21"/>
        </w:rPr>
        <w:t>询问及修改</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6.1任何要求对磋商文件进行询问的供应商，均应在提交首次响应文件截止时间3日前按采购邀请中的通讯地址，向采购人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3日前，在</w:t>
      </w:r>
      <w:proofErr w:type="gramStart"/>
      <w:r>
        <w:rPr>
          <w:rFonts w:ascii="宋体" w:hAnsi="宋体" w:cs="宋体" w:hint="eastAsia"/>
          <w:szCs w:val="21"/>
        </w:rPr>
        <w:t>”</w:t>
      </w:r>
      <w:proofErr w:type="gramEnd"/>
      <w:r>
        <w:rPr>
          <w:rFonts w:ascii="宋体" w:hAnsi="宋体" w:cs="宋体" w:hint="eastAsia"/>
          <w:szCs w:val="21"/>
        </w:rPr>
        <w:t>扬州市职业大学校园网</w:t>
      </w:r>
      <w:proofErr w:type="gramStart"/>
      <w:r>
        <w:rPr>
          <w:rFonts w:ascii="宋体" w:hAnsi="宋体" w:cs="宋体" w:hint="eastAsia"/>
        </w:rPr>
        <w:t>”</w:t>
      </w:r>
      <w:proofErr w:type="gramEnd"/>
      <w:r>
        <w:rPr>
          <w:rFonts w:ascii="宋体" w:hAnsi="宋体" w:cs="宋体" w:hint="eastAsia"/>
          <w:szCs w:val="21"/>
        </w:rPr>
        <w:t>上发布更正公告通知所有</w:t>
      </w:r>
      <w:proofErr w:type="gramStart"/>
      <w:r>
        <w:rPr>
          <w:rFonts w:ascii="宋体" w:hAnsi="宋体" w:cs="宋体" w:hint="eastAsia"/>
          <w:szCs w:val="21"/>
        </w:rPr>
        <w:t>获取磋商</w:t>
      </w:r>
      <w:proofErr w:type="gramEnd"/>
      <w:r>
        <w:rPr>
          <w:rFonts w:ascii="宋体" w:hAnsi="宋体" w:cs="宋体" w:hint="eastAsia"/>
          <w:szCs w:val="21"/>
        </w:rPr>
        <w:t>文件的供应商。不足3日的，采购人应当顺延提交首次响应文件截止时间。</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6.2采购人可以视采购项目的具体情况，组织供应商进行现场考察或</w:t>
      </w:r>
      <w:proofErr w:type="gramStart"/>
      <w:r>
        <w:rPr>
          <w:rFonts w:ascii="宋体" w:hAnsi="宋体" w:cs="宋体" w:hint="eastAsia"/>
          <w:szCs w:val="21"/>
        </w:rPr>
        <w:t>召开磋商</w:t>
      </w:r>
      <w:proofErr w:type="gramEnd"/>
      <w:r>
        <w:rPr>
          <w:rFonts w:ascii="宋体" w:hAnsi="宋体" w:cs="宋体" w:hint="eastAsia"/>
          <w:szCs w:val="21"/>
        </w:rPr>
        <w:t>前答疑会，但不单独或分别组织只有一个供应商参加的现场考察和答疑会。</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lastRenderedPageBreak/>
        <w:t>7、磋商文件的解释</w:t>
      </w:r>
    </w:p>
    <w:p w:rsidR="00303296" w:rsidRDefault="00303296" w:rsidP="00303296">
      <w:pPr>
        <w:spacing w:line="360" w:lineRule="auto"/>
        <w:ind w:firstLineChars="200" w:firstLine="420"/>
        <w:rPr>
          <w:rFonts w:ascii="宋体" w:hAnsi="宋体" w:cs="宋体" w:hint="eastAsia"/>
          <w:bCs/>
          <w:szCs w:val="21"/>
        </w:rPr>
      </w:pPr>
      <w:r>
        <w:rPr>
          <w:rFonts w:ascii="宋体" w:hAnsi="宋体" w:cs="宋体" w:hint="eastAsia"/>
          <w:bCs/>
          <w:szCs w:val="21"/>
        </w:rPr>
        <w:t>7.1 本磋商文件由采购人负责解释。</w:t>
      </w:r>
    </w:p>
    <w:p w:rsidR="00303296" w:rsidRDefault="00303296" w:rsidP="00303296">
      <w:pPr>
        <w:tabs>
          <w:tab w:val="left" w:pos="900"/>
        </w:tabs>
        <w:spacing w:line="360" w:lineRule="auto"/>
        <w:ind w:firstLineChars="200" w:firstLine="422"/>
        <w:rPr>
          <w:rFonts w:ascii="宋体" w:hAnsi="宋体" w:cs="宋体" w:hint="eastAsia"/>
          <w:b/>
          <w:szCs w:val="21"/>
        </w:rPr>
      </w:pPr>
      <w:bookmarkStart w:id="9" w:name="_Hlt26670345"/>
      <w:bookmarkStart w:id="10" w:name="_Hlt26670348"/>
      <w:bookmarkStart w:id="11" w:name="_Hlt26954828"/>
      <w:bookmarkStart w:id="12" w:name="_Hlt26668969"/>
      <w:bookmarkStart w:id="13" w:name="_Hlt26954830"/>
      <w:bookmarkStart w:id="14" w:name="_Hlt26670354"/>
      <w:bookmarkStart w:id="15" w:name="_Hlt26954832"/>
      <w:bookmarkStart w:id="16" w:name="_Toc462564072"/>
      <w:bookmarkStart w:id="17" w:name="_Toc513029213"/>
      <w:bookmarkStart w:id="18" w:name="_Toc14577351"/>
      <w:bookmarkStart w:id="19" w:name="_Toc61149553"/>
      <w:bookmarkEnd w:id="9"/>
      <w:bookmarkEnd w:id="10"/>
      <w:bookmarkEnd w:id="11"/>
      <w:bookmarkEnd w:id="12"/>
      <w:bookmarkEnd w:id="13"/>
      <w:bookmarkEnd w:id="14"/>
      <w:bookmarkEnd w:id="15"/>
      <w:r>
        <w:rPr>
          <w:rFonts w:ascii="宋体" w:hAnsi="宋体" w:cs="宋体" w:hint="eastAsia"/>
          <w:b/>
          <w:szCs w:val="21"/>
        </w:rPr>
        <w:t>二、磋商响应文件的编制</w:t>
      </w:r>
      <w:bookmarkEnd w:id="16"/>
      <w:bookmarkEnd w:id="17"/>
      <w:bookmarkEnd w:id="18"/>
      <w:bookmarkEnd w:id="19"/>
      <w:r>
        <w:rPr>
          <w:rFonts w:ascii="宋体" w:hAnsi="宋体" w:cs="宋体" w:hint="eastAsia"/>
          <w:b/>
          <w:szCs w:val="21"/>
        </w:rPr>
        <w:t>及保证金收取</w:t>
      </w:r>
    </w:p>
    <w:p w:rsidR="00303296" w:rsidRDefault="00303296" w:rsidP="00303296">
      <w:pPr>
        <w:tabs>
          <w:tab w:val="left" w:pos="900"/>
        </w:tabs>
        <w:spacing w:line="360" w:lineRule="auto"/>
        <w:ind w:firstLineChars="200" w:firstLine="420"/>
        <w:rPr>
          <w:rFonts w:ascii="宋体" w:hAnsi="宋体" w:cs="宋体" w:hint="eastAsia"/>
          <w:szCs w:val="21"/>
        </w:rPr>
      </w:pPr>
      <w:bookmarkStart w:id="20" w:name="_Toc61149561"/>
      <w:bookmarkStart w:id="21" w:name="_Toc14577361"/>
      <w:bookmarkStart w:id="22" w:name="_Toc513029223"/>
      <w:r>
        <w:rPr>
          <w:rFonts w:ascii="宋体" w:hAnsi="宋体" w:cs="宋体" w:hint="eastAsia"/>
          <w:szCs w:val="21"/>
        </w:rPr>
        <w:t>1、磋商响应文件份数和签署</w:t>
      </w:r>
      <w:bookmarkEnd w:id="20"/>
      <w:bookmarkEnd w:id="21"/>
      <w:bookmarkEnd w:id="22"/>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1.1磋商供应商应严格按照采购邀请要求准备磋商响应文件（以下简称响应文件），每份响应文件须清楚地标明“正本”或“副本”字样。</w:t>
      </w:r>
      <w:r>
        <w:rPr>
          <w:rFonts w:ascii="宋体" w:hAnsi="宋体" w:hint="eastAsia"/>
          <w:szCs w:val="21"/>
        </w:rPr>
        <w:t>（每包请分别制作磋商文件提交，</w:t>
      </w:r>
      <w:r>
        <w:rPr>
          <w:rFonts w:hint="eastAsia"/>
        </w:rPr>
        <w:t>不按要求制作的磋商文件不予接受。</w:t>
      </w:r>
      <w:r>
        <w:rPr>
          <w:rFonts w:ascii="宋体" w:hAnsi="宋体" w:hint="eastAsia"/>
          <w:szCs w:val="21"/>
        </w:rPr>
        <w:t>）</w:t>
      </w:r>
    </w:p>
    <w:p w:rsidR="00303296" w:rsidRDefault="00303296" w:rsidP="00303296">
      <w:pPr>
        <w:snapToGrid w:val="0"/>
        <w:spacing w:line="360" w:lineRule="auto"/>
        <w:ind w:firstLineChars="200" w:firstLine="420"/>
        <w:rPr>
          <w:rFonts w:ascii="宋体" w:hAnsi="宋体" w:cs="宋体" w:hint="eastAsia"/>
          <w:szCs w:val="21"/>
        </w:rPr>
      </w:pPr>
      <w:r>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1.2 除磋商供应商对错处做必要修改外，响应文件不得行间插字、涂改或增删。如有修改错漏处，必须由响应文件签署人签字或盖章。</w:t>
      </w:r>
    </w:p>
    <w:p w:rsidR="00303296" w:rsidRDefault="00303296" w:rsidP="00303296">
      <w:pPr>
        <w:tabs>
          <w:tab w:val="left" w:pos="900"/>
        </w:tabs>
        <w:spacing w:line="360" w:lineRule="auto"/>
        <w:ind w:firstLineChars="200" w:firstLine="420"/>
        <w:rPr>
          <w:rFonts w:ascii="宋体" w:hAnsi="宋体" w:cs="宋体" w:hint="eastAsia"/>
          <w:szCs w:val="21"/>
        </w:rPr>
      </w:pPr>
      <w:bookmarkStart w:id="23" w:name="_Toc462564074"/>
      <w:bookmarkStart w:id="24" w:name="_Toc513029215"/>
      <w:bookmarkStart w:id="25" w:name="_Toc14577353"/>
      <w:bookmarkStart w:id="26" w:name="_Toc61149555"/>
      <w:bookmarkStart w:id="27" w:name="_Toc462564073"/>
      <w:bookmarkStart w:id="28" w:name="_Toc513029214"/>
      <w:bookmarkStart w:id="29" w:name="_Toc14577352"/>
      <w:bookmarkStart w:id="30" w:name="_Toc61149554"/>
      <w:bookmarkStart w:id="31" w:name="_Hlt26954834"/>
      <w:bookmarkEnd w:id="31"/>
      <w:r>
        <w:rPr>
          <w:rFonts w:ascii="宋体" w:hAnsi="宋体" w:cs="宋体" w:hint="eastAsia"/>
          <w:szCs w:val="21"/>
        </w:rPr>
        <w:t>2、响应文件</w:t>
      </w:r>
      <w:bookmarkEnd w:id="23"/>
      <w:bookmarkEnd w:id="24"/>
      <w:bookmarkEnd w:id="25"/>
      <w:bookmarkEnd w:id="26"/>
      <w:r>
        <w:rPr>
          <w:rFonts w:ascii="宋体" w:hAnsi="宋体" w:cs="宋体" w:hint="eastAsia"/>
          <w:szCs w:val="21"/>
        </w:rPr>
        <w:t>编制要求</w:t>
      </w:r>
    </w:p>
    <w:bookmarkEnd w:id="27"/>
    <w:bookmarkEnd w:id="28"/>
    <w:bookmarkEnd w:id="29"/>
    <w:bookmarkEnd w:id="30"/>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2.1磋商供应商提交的响应文件以及磋商供应商与采购人及采购人就有关磋商的所有来往函电均应使用简体中文。磋商文件中既有中文也有外文的，以中文意义为准。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2.2 除技术性能另有规定外，响应文件所使用的度量衡单位，均须采用国家法定计量单位。</w:t>
      </w:r>
    </w:p>
    <w:p w:rsidR="00303296" w:rsidRDefault="00303296" w:rsidP="00303296">
      <w:pPr>
        <w:tabs>
          <w:tab w:val="left" w:pos="900"/>
        </w:tabs>
        <w:spacing w:line="360" w:lineRule="auto"/>
        <w:ind w:firstLineChars="200" w:firstLine="420"/>
        <w:rPr>
          <w:rFonts w:ascii="宋体" w:hAnsi="宋体" w:cs="宋体" w:hint="eastAsia"/>
          <w:szCs w:val="21"/>
        </w:rPr>
      </w:pPr>
      <w:bookmarkStart w:id="32" w:name="_Hlt26670357"/>
      <w:bookmarkStart w:id="33" w:name="_Toc513029219"/>
      <w:bookmarkStart w:id="34" w:name="_Toc14577357"/>
      <w:bookmarkStart w:id="35" w:name="_Toc61149558"/>
      <w:bookmarkStart w:id="36" w:name="_Toc513029217"/>
      <w:bookmarkStart w:id="37" w:name="_Toc14577355"/>
      <w:bookmarkStart w:id="38" w:name="_Hlt26954836"/>
      <w:bookmarkStart w:id="39" w:name="_Toc61149557"/>
      <w:bookmarkEnd w:id="32"/>
      <w:bookmarkEnd w:id="38"/>
      <w:r>
        <w:rPr>
          <w:rFonts w:ascii="宋体" w:hAnsi="宋体" w:cs="宋体" w:hint="eastAsia"/>
          <w:szCs w:val="21"/>
        </w:rPr>
        <w:t>3、参加磋商供应商资格的文件</w:t>
      </w:r>
      <w:bookmarkEnd w:id="33"/>
      <w:bookmarkEnd w:id="34"/>
      <w:bookmarkEnd w:id="35"/>
      <w:r>
        <w:rPr>
          <w:rFonts w:ascii="宋体" w:hAnsi="宋体" w:cs="宋体" w:hint="eastAsia"/>
          <w:szCs w:val="21"/>
        </w:rPr>
        <w:t>证明</w:t>
      </w:r>
    </w:p>
    <w:p w:rsidR="00303296" w:rsidRDefault="00303296" w:rsidP="00303296">
      <w:pPr>
        <w:tabs>
          <w:tab w:val="left" w:pos="900"/>
        </w:tabs>
        <w:spacing w:line="360" w:lineRule="auto"/>
        <w:ind w:firstLineChars="200" w:firstLine="420"/>
        <w:rPr>
          <w:rFonts w:ascii="宋体" w:hAnsi="宋体" w:cs="宋体" w:hint="eastAsia"/>
          <w:szCs w:val="21"/>
        </w:rPr>
      </w:pPr>
      <w:bookmarkStart w:id="40" w:name="_Hlt26668999"/>
      <w:bookmarkEnd w:id="40"/>
      <w:r>
        <w:rPr>
          <w:rFonts w:ascii="宋体" w:hAnsi="宋体" w:cs="宋体" w:hint="eastAsia"/>
          <w:szCs w:val="21"/>
        </w:rPr>
        <w:t>3.1磋商供应商应提交证明其有资格参加磋商和成交后有能力独立履行合同的文件，并作为其响应文件的一部分。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3.2磋商供应商除必须具有履行合同所需提供的设备以及服务的能力外，还必须具备相应的财务、技术方面的能力。</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3.3磋商供应商应填写并</w:t>
      </w:r>
      <w:proofErr w:type="gramStart"/>
      <w:r>
        <w:rPr>
          <w:rFonts w:ascii="宋体" w:hAnsi="宋体" w:cs="宋体" w:hint="eastAsia"/>
          <w:szCs w:val="21"/>
        </w:rPr>
        <w:t>提交磋商</w:t>
      </w:r>
      <w:proofErr w:type="gramEnd"/>
      <w:r>
        <w:rPr>
          <w:rFonts w:ascii="宋体" w:hAnsi="宋体" w:cs="宋体" w:hint="eastAsia"/>
          <w:szCs w:val="21"/>
        </w:rPr>
        <w:t>文件所附的“资格证明文件”。</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4、磋商响应报价</w:t>
      </w:r>
      <w:bookmarkStart w:id="41" w:name="_Hlt26670373"/>
      <w:bookmarkEnd w:id="36"/>
      <w:bookmarkEnd w:id="37"/>
      <w:bookmarkEnd w:id="41"/>
      <w:r>
        <w:rPr>
          <w:rFonts w:ascii="宋体" w:hAnsi="宋体" w:cs="宋体" w:hint="eastAsia"/>
          <w:szCs w:val="21"/>
        </w:rPr>
        <w:t>表</w:t>
      </w:r>
      <w:bookmarkEnd w:id="39"/>
      <w:r>
        <w:rPr>
          <w:rFonts w:ascii="宋体" w:hAnsi="宋体" w:cs="宋体" w:hint="eastAsia"/>
          <w:szCs w:val="21"/>
        </w:rPr>
        <w:t xml:space="preserve">             </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4.1磋商供应商应按照磋商文件规定格式</w:t>
      </w:r>
      <w:proofErr w:type="gramStart"/>
      <w:r>
        <w:rPr>
          <w:rFonts w:ascii="宋体" w:hAnsi="宋体" w:cs="宋体" w:hint="eastAsia"/>
          <w:szCs w:val="21"/>
        </w:rPr>
        <w:t>填报磋商</w:t>
      </w:r>
      <w:proofErr w:type="gramEnd"/>
      <w:r>
        <w:rPr>
          <w:rFonts w:ascii="宋体" w:hAnsi="宋体" w:cs="宋体" w:hint="eastAsia"/>
          <w:szCs w:val="21"/>
        </w:rPr>
        <w:t>响应报价表（含分项报价）。每项产品或服务只允许有一个报价，任何有选择的报价将不予接受，磋商文件中另有规定的按规定执行。</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4.2标的物</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详见项目需求。</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lastRenderedPageBreak/>
        <w:t>4.3有关费用处理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本次采购磋商供应商的总报价应包括为完成本项目发生的所有费用，本磋商文件中另有规定的除外。</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4.4其它费用处理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磋商文件未列明，而磋商供应商认为必须的费用也须列入报价。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4.5报价采用的货币</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响应文件中的单价和总价，无特殊规定的采用人民币报价，以元为单位标注。磋商文件中另有规定的按规定执行。</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4.6 磋商响应报价表上的价格应按磋商文件规定填写。</w:t>
      </w:r>
    </w:p>
    <w:p w:rsidR="00303296" w:rsidRDefault="00303296" w:rsidP="00303296">
      <w:pPr>
        <w:tabs>
          <w:tab w:val="left" w:pos="900"/>
        </w:tabs>
        <w:spacing w:line="360" w:lineRule="auto"/>
        <w:ind w:firstLineChars="200" w:firstLine="420"/>
        <w:rPr>
          <w:rFonts w:ascii="宋体" w:hAnsi="宋体" w:cs="宋体" w:hint="eastAsia"/>
          <w:szCs w:val="21"/>
        </w:rPr>
      </w:pPr>
      <w:bookmarkStart w:id="42" w:name="_Hlt26668983"/>
      <w:bookmarkStart w:id="43" w:name="_Hlt26670403"/>
      <w:bookmarkStart w:id="44" w:name="_Hlt26954842"/>
      <w:bookmarkStart w:id="45" w:name="_Hlt26670425"/>
      <w:bookmarkStart w:id="46" w:name="_Hlt26954844"/>
      <w:bookmarkStart w:id="47" w:name="_Hlt26670482"/>
      <w:bookmarkStart w:id="48" w:name="_Hlt26954846"/>
      <w:bookmarkStart w:id="49" w:name="_Hlt26954731"/>
      <w:bookmarkStart w:id="50" w:name="_Hlt26954848"/>
      <w:bookmarkStart w:id="51" w:name="_Toc513029221"/>
      <w:bookmarkStart w:id="52" w:name="_Toc14577359"/>
      <w:bookmarkStart w:id="53" w:name="_Toc61149559"/>
      <w:bookmarkStart w:id="54" w:name="_Hlt26670486"/>
      <w:bookmarkEnd w:id="42"/>
      <w:bookmarkEnd w:id="43"/>
      <w:bookmarkEnd w:id="44"/>
      <w:bookmarkEnd w:id="45"/>
      <w:bookmarkEnd w:id="46"/>
      <w:bookmarkEnd w:id="47"/>
      <w:bookmarkEnd w:id="48"/>
      <w:bookmarkEnd w:id="49"/>
      <w:bookmarkEnd w:id="50"/>
      <w:bookmarkEnd w:id="54"/>
      <w:r>
        <w:rPr>
          <w:rFonts w:ascii="宋体" w:hAnsi="宋体" w:cs="宋体" w:hint="eastAsia"/>
          <w:szCs w:val="21"/>
        </w:rPr>
        <w:t>5、项目需求响应方案</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5.1提供为完成本项目的总体实施方案。</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5.2对磋商文件</w:t>
      </w:r>
      <w:proofErr w:type="gramStart"/>
      <w:r>
        <w:rPr>
          <w:rFonts w:ascii="宋体" w:hAnsi="宋体" w:cs="宋体" w:hint="eastAsia"/>
          <w:szCs w:val="21"/>
        </w:rPr>
        <w:t>中项目</w:t>
      </w:r>
      <w:proofErr w:type="gramEnd"/>
      <w:r>
        <w:rPr>
          <w:rFonts w:ascii="宋体" w:hAnsi="宋体" w:cs="宋体" w:hint="eastAsia"/>
          <w:szCs w:val="21"/>
        </w:rPr>
        <w:t>需求的技术与商务条款要求逐项</w:t>
      </w:r>
      <w:proofErr w:type="gramStart"/>
      <w:r>
        <w:rPr>
          <w:rFonts w:ascii="宋体" w:hAnsi="宋体" w:cs="宋体" w:hint="eastAsia"/>
          <w:szCs w:val="21"/>
        </w:rPr>
        <w:t>作出</w:t>
      </w:r>
      <w:proofErr w:type="gramEnd"/>
      <w:r>
        <w:rPr>
          <w:rFonts w:ascii="宋体" w:hAnsi="宋体" w:cs="宋体" w:hint="eastAsia"/>
          <w:szCs w:val="21"/>
        </w:rPr>
        <w:t>应答，并提供依据或说明。</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5.3磋商供应商认为需要的其他技术文件或说明。</w:t>
      </w:r>
    </w:p>
    <w:p w:rsidR="00303296" w:rsidRDefault="00303296" w:rsidP="00303296">
      <w:pPr>
        <w:numPr>
          <w:ilvl w:val="0"/>
          <w:numId w:val="1"/>
        </w:numPr>
        <w:tabs>
          <w:tab w:val="left" w:pos="900"/>
        </w:tabs>
        <w:spacing w:line="360" w:lineRule="auto"/>
        <w:ind w:firstLineChars="200" w:firstLine="420"/>
        <w:rPr>
          <w:rFonts w:ascii="宋体" w:hAnsi="宋体" w:cs="宋体" w:hint="eastAsia"/>
          <w:szCs w:val="21"/>
        </w:rPr>
      </w:pPr>
      <w:r>
        <w:rPr>
          <w:rFonts w:ascii="宋体" w:hAnsi="宋体" w:cs="宋体" w:hint="eastAsia"/>
          <w:szCs w:val="21"/>
        </w:rPr>
        <w:t>磋商保证金</w:t>
      </w:r>
      <w:bookmarkEnd w:id="51"/>
      <w:bookmarkEnd w:id="52"/>
      <w:bookmarkEnd w:id="53"/>
    </w:p>
    <w:p w:rsidR="00303296" w:rsidRDefault="00303296" w:rsidP="00303296">
      <w:pPr>
        <w:pStyle w:val="a0"/>
        <w:ind w:firstLineChars="0" w:firstLine="0"/>
        <w:rPr>
          <w:rFonts w:ascii="宋体" w:hAnsi="宋体" w:cs="宋体" w:hint="eastAsia"/>
          <w:sz w:val="21"/>
          <w:szCs w:val="21"/>
        </w:rPr>
      </w:pPr>
      <w:r>
        <w:rPr>
          <w:rFonts w:ascii="宋体" w:hAnsi="宋体" w:cs="宋体" w:hint="eastAsia"/>
          <w:sz w:val="21"/>
          <w:szCs w:val="21"/>
        </w:rPr>
        <w:t xml:space="preserve">    6.1本项目不</w:t>
      </w:r>
      <w:proofErr w:type="gramStart"/>
      <w:r>
        <w:rPr>
          <w:rFonts w:ascii="宋体" w:hAnsi="宋体" w:cs="宋体" w:hint="eastAsia"/>
          <w:sz w:val="21"/>
          <w:szCs w:val="21"/>
        </w:rPr>
        <w:t>收取磋商</w:t>
      </w:r>
      <w:proofErr w:type="gramEnd"/>
      <w:r>
        <w:rPr>
          <w:rFonts w:ascii="宋体" w:hAnsi="宋体" w:cs="宋体" w:hint="eastAsia"/>
          <w:sz w:val="21"/>
          <w:szCs w:val="21"/>
        </w:rPr>
        <w:t>保证金。</w:t>
      </w:r>
    </w:p>
    <w:p w:rsidR="00303296" w:rsidRDefault="00303296" w:rsidP="00303296">
      <w:pPr>
        <w:tabs>
          <w:tab w:val="left" w:pos="900"/>
        </w:tabs>
        <w:spacing w:line="360" w:lineRule="auto"/>
        <w:ind w:firstLineChars="200" w:firstLine="422"/>
        <w:rPr>
          <w:rFonts w:ascii="宋体" w:hAnsi="宋体" w:cs="宋体" w:hint="eastAsia"/>
          <w:b/>
          <w:szCs w:val="21"/>
        </w:rPr>
      </w:pPr>
      <w:bookmarkStart w:id="55" w:name="_Hlt26954854"/>
      <w:bookmarkStart w:id="56" w:name="_Hlt26954850"/>
      <w:bookmarkStart w:id="57" w:name="_Hlt26954739"/>
      <w:bookmarkStart w:id="58" w:name="_Hlt26954852"/>
      <w:bookmarkStart w:id="59" w:name="_Hlt26670489"/>
      <w:bookmarkStart w:id="60" w:name="_Hlt26954734"/>
      <w:bookmarkStart w:id="61" w:name="_Hlt26670493"/>
      <w:bookmarkStart w:id="62" w:name="_Toc513029224"/>
      <w:bookmarkStart w:id="63" w:name="_Toc14577362"/>
      <w:bookmarkStart w:id="64" w:name="_Toc61149562"/>
      <w:bookmarkStart w:id="65" w:name="_Hlt26954749"/>
      <w:bookmarkEnd w:id="55"/>
      <w:bookmarkEnd w:id="56"/>
      <w:bookmarkEnd w:id="57"/>
      <w:bookmarkEnd w:id="58"/>
      <w:bookmarkEnd w:id="59"/>
      <w:bookmarkEnd w:id="60"/>
      <w:bookmarkEnd w:id="61"/>
      <w:bookmarkEnd w:id="65"/>
      <w:r>
        <w:rPr>
          <w:rFonts w:ascii="宋体" w:hAnsi="宋体" w:cs="宋体" w:hint="eastAsia"/>
          <w:b/>
          <w:szCs w:val="21"/>
        </w:rPr>
        <w:t>三、响应文件的递交</w:t>
      </w:r>
      <w:bookmarkEnd w:id="62"/>
      <w:bookmarkEnd w:id="63"/>
      <w:bookmarkEnd w:id="64"/>
    </w:p>
    <w:p w:rsidR="00303296" w:rsidRDefault="00303296" w:rsidP="00303296">
      <w:pPr>
        <w:tabs>
          <w:tab w:val="left" w:pos="900"/>
        </w:tabs>
        <w:spacing w:line="360" w:lineRule="auto"/>
        <w:ind w:firstLineChars="200" w:firstLine="420"/>
        <w:rPr>
          <w:rFonts w:ascii="宋体" w:hAnsi="宋体" w:cs="宋体" w:hint="eastAsia"/>
          <w:szCs w:val="21"/>
        </w:rPr>
      </w:pPr>
      <w:bookmarkStart w:id="66" w:name="_Toc462564084"/>
      <w:bookmarkStart w:id="67" w:name="_Toc513029225"/>
      <w:bookmarkStart w:id="68" w:name="_Toc14577363"/>
      <w:bookmarkStart w:id="69" w:name="_Toc61149563"/>
      <w:bookmarkStart w:id="70" w:name="_Hlt26954856"/>
      <w:bookmarkEnd w:id="70"/>
      <w:r>
        <w:rPr>
          <w:rFonts w:ascii="宋体" w:hAnsi="宋体" w:cs="宋体" w:hint="eastAsia"/>
          <w:szCs w:val="21"/>
        </w:rPr>
        <w:t>1、响应文件</w:t>
      </w:r>
      <w:bookmarkStart w:id="71" w:name="_Hlt26954743"/>
      <w:bookmarkEnd w:id="71"/>
      <w:r>
        <w:rPr>
          <w:rFonts w:ascii="宋体" w:hAnsi="宋体" w:cs="宋体" w:hint="eastAsia"/>
          <w:szCs w:val="21"/>
        </w:rPr>
        <w:t>的密封和标记</w:t>
      </w:r>
      <w:bookmarkEnd w:id="66"/>
      <w:bookmarkEnd w:id="67"/>
      <w:bookmarkEnd w:id="68"/>
      <w:bookmarkEnd w:id="69"/>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1.1磋商供应商应严格按照采购邀请要求的份数准备响应文件，每份响应文件须清楚地标明“正本”或“副本”字样。一旦正本和副本不符，以正本为准。磋商供应商应将响应文件正本和所有副本密封。报价单独密封提交。</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1.2密封的响应文件应：</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（1）按采购邀请中注明的地址送达规定地点；</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（2）注明参加磋商项目名称、磋商文件编号、包号；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（3）密封包装上应写明磋商供应商名称和地址。</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1.3如果密封包装未按要求密封和加写标记，采购人对误投或过早启封概不负责。对由此造成提前开封的响应文件，采购人将予以拒绝，作无效响应处理。</w:t>
      </w:r>
    </w:p>
    <w:p w:rsidR="00303296" w:rsidRDefault="00303296" w:rsidP="00303296">
      <w:pPr>
        <w:tabs>
          <w:tab w:val="left" w:pos="900"/>
        </w:tabs>
        <w:spacing w:line="360" w:lineRule="auto"/>
        <w:ind w:firstLineChars="200" w:firstLine="420"/>
        <w:rPr>
          <w:rFonts w:ascii="宋体" w:hAnsi="宋体" w:cs="宋体" w:hint="eastAsia"/>
          <w:szCs w:val="21"/>
        </w:rPr>
      </w:pPr>
      <w:bookmarkStart w:id="72" w:name="_Hlt26954752"/>
      <w:bookmarkStart w:id="73" w:name="_Hlt26954858"/>
      <w:bookmarkStart w:id="74" w:name="_Hlt26670496"/>
      <w:bookmarkStart w:id="75" w:name="_Toc513029226"/>
      <w:bookmarkStart w:id="76" w:name="_Toc14577364"/>
      <w:bookmarkStart w:id="77" w:name="_Toc61149564"/>
      <w:bookmarkEnd w:id="72"/>
      <w:bookmarkEnd w:id="73"/>
      <w:bookmarkEnd w:id="74"/>
      <w:r>
        <w:rPr>
          <w:rFonts w:ascii="宋体" w:hAnsi="宋体" w:cs="宋体" w:hint="eastAsia"/>
          <w:szCs w:val="21"/>
        </w:rPr>
        <w:t>2、</w:t>
      </w:r>
      <w:bookmarkEnd w:id="75"/>
      <w:bookmarkEnd w:id="76"/>
      <w:bookmarkEnd w:id="77"/>
      <w:r>
        <w:rPr>
          <w:rFonts w:ascii="宋体" w:hAnsi="宋体" w:cs="宋体" w:hint="eastAsia"/>
          <w:szCs w:val="21"/>
        </w:rPr>
        <w:t>响应文件开启时间</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2.1采购人收到响应文件的时间不得迟于本磋商文件规定的响应文件接收截止时间。</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2.2采购人有权通过修改磋商文件推迟响应文件接收截止时间，在此情况下，磋商供应商的所有权利和义务以及受制的响应文件接收截止时间均应以延长后新的响应文件接收截</w:t>
      </w:r>
      <w:r>
        <w:rPr>
          <w:rFonts w:ascii="宋体" w:hAnsi="宋体" w:cs="宋体" w:hint="eastAsia"/>
          <w:szCs w:val="21"/>
        </w:rPr>
        <w:lastRenderedPageBreak/>
        <w:t>止时间为准。</w:t>
      </w:r>
    </w:p>
    <w:p w:rsidR="00303296" w:rsidRDefault="00303296" w:rsidP="00303296">
      <w:pPr>
        <w:tabs>
          <w:tab w:val="left" w:pos="900"/>
        </w:tabs>
        <w:spacing w:line="360" w:lineRule="auto"/>
        <w:ind w:firstLineChars="200" w:firstLine="420"/>
        <w:rPr>
          <w:rFonts w:ascii="宋体" w:hAnsi="宋体" w:cs="宋体" w:hint="eastAsia"/>
          <w:szCs w:val="21"/>
        </w:rPr>
      </w:pPr>
      <w:bookmarkStart w:id="78" w:name="_Hlt26954860"/>
      <w:bookmarkStart w:id="79" w:name="_Toc513029227"/>
      <w:bookmarkStart w:id="80" w:name="_Toc14577365"/>
      <w:bookmarkStart w:id="81" w:name="_Toc61149565"/>
      <w:bookmarkEnd w:id="78"/>
      <w:r>
        <w:rPr>
          <w:rFonts w:ascii="宋体" w:hAnsi="宋体" w:cs="宋体" w:hint="eastAsia"/>
          <w:szCs w:val="21"/>
        </w:rPr>
        <w:t>3、迟交的响应文件</w:t>
      </w:r>
      <w:bookmarkEnd w:id="79"/>
      <w:bookmarkEnd w:id="80"/>
      <w:bookmarkEnd w:id="81"/>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3.1采购人将拒绝在规定的响应文件接收截止时间后接收任何响应文件。</w:t>
      </w:r>
    </w:p>
    <w:p w:rsidR="00303296" w:rsidRDefault="00303296" w:rsidP="00303296">
      <w:pPr>
        <w:tabs>
          <w:tab w:val="left" w:pos="900"/>
        </w:tabs>
        <w:spacing w:line="360" w:lineRule="auto"/>
        <w:ind w:firstLineChars="200" w:firstLine="420"/>
        <w:rPr>
          <w:rFonts w:ascii="宋体" w:hAnsi="宋体" w:cs="宋体" w:hint="eastAsia"/>
          <w:szCs w:val="21"/>
        </w:rPr>
      </w:pPr>
      <w:bookmarkStart w:id="82" w:name="_Hlt26954754"/>
      <w:bookmarkStart w:id="83" w:name="_Hlt26954862"/>
      <w:bookmarkStart w:id="84" w:name="_Toc513029228"/>
      <w:bookmarkStart w:id="85" w:name="_Toc14577366"/>
      <w:bookmarkStart w:id="86" w:name="_Toc61149566"/>
      <w:bookmarkEnd w:id="82"/>
      <w:bookmarkEnd w:id="83"/>
      <w:r>
        <w:rPr>
          <w:rFonts w:ascii="宋体" w:hAnsi="宋体" w:cs="宋体" w:hint="eastAsia"/>
          <w:szCs w:val="21"/>
        </w:rPr>
        <w:t>4、响应文件</w:t>
      </w:r>
      <w:bookmarkStart w:id="87" w:name="_Hlt26670588"/>
      <w:r>
        <w:rPr>
          <w:rFonts w:ascii="宋体" w:hAnsi="宋体" w:cs="宋体" w:hint="eastAsia"/>
          <w:szCs w:val="21"/>
        </w:rPr>
        <w:t>的修改</w:t>
      </w:r>
      <w:bookmarkEnd w:id="87"/>
      <w:r>
        <w:rPr>
          <w:rFonts w:ascii="宋体" w:hAnsi="宋体" w:cs="宋体" w:hint="eastAsia"/>
          <w:szCs w:val="21"/>
        </w:rPr>
        <w:t>和撤回</w:t>
      </w:r>
      <w:bookmarkEnd w:id="84"/>
      <w:bookmarkEnd w:id="85"/>
      <w:bookmarkEnd w:id="86"/>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4.1磋商供应商在递交响应文件后，可以修改或撤回其磋商响应文件，但这种修改和撤回，必须在规定的响应文件接收截止时间前，以书面形式送达指定地点。</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4.2磋商供应商的修改或撤回通知书，应按本文件规定进行编制、密封、标记和发送，并应在封套上加注“修改”和“撤回”字样。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4.3 磋商供应商在提交最后报价之前，可以根据磋商情况退出磋商。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5、磋商响应有效期</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5.1 磋商响应有效期为采购人规定的响应文件接收截止时间后六十（60）天。磋商响应有效期比规定短的将被视为非实质性响应性而予以拒绝。</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5.2 在特殊情况下，采购人于原磋商响应有效期满之前，可向磋商供应商提出延长磋商响应有效期的要求。这种要求与答复均应采用书面形式。磋商供应商可以拒绝采购人的这一要求而</w:t>
      </w:r>
      <w:proofErr w:type="gramStart"/>
      <w:r>
        <w:rPr>
          <w:rFonts w:ascii="宋体" w:hAnsi="宋体" w:cs="宋体" w:hint="eastAsia"/>
          <w:szCs w:val="21"/>
        </w:rPr>
        <w:t>放弃磋商</w:t>
      </w:r>
      <w:proofErr w:type="gramEnd"/>
      <w:r>
        <w:rPr>
          <w:rFonts w:ascii="宋体" w:hAnsi="宋体" w:cs="宋体" w:hint="eastAsia"/>
          <w:szCs w:val="21"/>
        </w:rPr>
        <w:t>响应。同意延长磋商响应有效期的磋商供应商既不能要求也不允许修改其响应文件。同时受磋商响应有效期约束的所有权利与义务均延长至新的有效期。</w:t>
      </w:r>
    </w:p>
    <w:p w:rsidR="00303296" w:rsidRDefault="00303296" w:rsidP="00303296">
      <w:pPr>
        <w:tabs>
          <w:tab w:val="left" w:pos="900"/>
        </w:tabs>
        <w:spacing w:line="360" w:lineRule="auto"/>
        <w:ind w:firstLineChars="200" w:firstLine="422"/>
        <w:rPr>
          <w:rFonts w:ascii="宋体" w:hAnsi="宋体" w:cs="宋体" w:hint="eastAsia"/>
          <w:b/>
          <w:szCs w:val="21"/>
        </w:rPr>
      </w:pPr>
      <w:bookmarkStart w:id="88" w:name="_Hlt26670523"/>
      <w:bookmarkStart w:id="89" w:name="_Hlt26954864"/>
      <w:bookmarkEnd w:id="88"/>
      <w:bookmarkEnd w:id="89"/>
      <w:r>
        <w:rPr>
          <w:rFonts w:ascii="宋体" w:hAnsi="宋体" w:cs="宋体" w:hint="eastAsia"/>
          <w:b/>
          <w:szCs w:val="21"/>
        </w:rPr>
        <w:t>四、磋商与评审</w:t>
      </w:r>
    </w:p>
    <w:p w:rsidR="00303296" w:rsidRDefault="00303296" w:rsidP="00303296">
      <w:pPr>
        <w:tabs>
          <w:tab w:val="left" w:pos="900"/>
        </w:tabs>
        <w:spacing w:line="360" w:lineRule="auto"/>
        <w:ind w:firstLineChars="200" w:firstLine="420"/>
        <w:rPr>
          <w:rFonts w:ascii="宋体" w:hAnsi="宋体" w:cs="宋体" w:hint="eastAsia"/>
          <w:szCs w:val="21"/>
        </w:rPr>
      </w:pPr>
      <w:bookmarkStart w:id="90" w:name="_Toc16938546"/>
      <w:bookmarkStart w:id="91" w:name="_Toc20823302"/>
      <w:bookmarkStart w:id="92" w:name="_Toc513029230"/>
      <w:r>
        <w:rPr>
          <w:rFonts w:ascii="宋体" w:hAnsi="宋体" w:cs="宋体" w:hint="eastAsia"/>
          <w:szCs w:val="21"/>
        </w:rPr>
        <w:t>1、</w:t>
      </w:r>
      <w:bookmarkEnd w:id="90"/>
      <w:bookmarkEnd w:id="91"/>
      <w:bookmarkEnd w:id="92"/>
      <w:r>
        <w:rPr>
          <w:rFonts w:ascii="宋体" w:hAnsi="宋体" w:cs="宋体" w:hint="eastAsia"/>
          <w:szCs w:val="21"/>
        </w:rPr>
        <w:t>磋商仪式</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1.1采购人将在采购邀请中规定的时间和地点组织磋商开始仪式，仪式由采购人主持，磋商供应商应委派携带有效证件的代表准时参加，参加仪式的代表需签名以证明其出席。</w:t>
      </w:r>
    </w:p>
    <w:p w:rsidR="00303296" w:rsidRDefault="00303296" w:rsidP="00303296">
      <w:pPr>
        <w:tabs>
          <w:tab w:val="left" w:pos="900"/>
        </w:tabs>
        <w:spacing w:line="360" w:lineRule="auto"/>
        <w:ind w:firstLineChars="200" w:firstLine="420"/>
        <w:rPr>
          <w:rFonts w:ascii="宋体" w:hAnsi="宋体" w:cs="宋体" w:hint="eastAsia"/>
          <w:szCs w:val="21"/>
        </w:rPr>
      </w:pPr>
      <w:bookmarkStart w:id="93" w:name="_Toc16938547"/>
      <w:bookmarkStart w:id="94" w:name="_Toc20823303"/>
      <w:bookmarkStart w:id="95" w:name="_Toc513029231"/>
      <w:r>
        <w:rPr>
          <w:rFonts w:ascii="宋体" w:hAnsi="宋体" w:cs="宋体" w:hint="eastAsia"/>
          <w:szCs w:val="21"/>
        </w:rPr>
        <w:t>2、磋商小组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2.1 磋商开始仪式结束后，采购人将立即组织磋商小组进行评审。</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2.2 磋商小组由政府采购评审专家、采购人代表组成，</w:t>
      </w:r>
      <w:proofErr w:type="gramStart"/>
      <w:r>
        <w:rPr>
          <w:rFonts w:ascii="宋体" w:hAnsi="宋体" w:cs="宋体" w:hint="eastAsia"/>
          <w:szCs w:val="21"/>
        </w:rPr>
        <w:t>且人员</w:t>
      </w:r>
      <w:proofErr w:type="gramEnd"/>
      <w:r>
        <w:rPr>
          <w:rFonts w:ascii="宋体" w:hAnsi="宋体" w:cs="宋体" w:hint="eastAsia"/>
          <w:szCs w:val="21"/>
        </w:rPr>
        <w:t>构成符合政府采购有关规定。</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3、磋商评审过程的保密</w:t>
      </w:r>
      <w:bookmarkEnd w:id="93"/>
      <w:bookmarkEnd w:id="94"/>
      <w:bookmarkEnd w:id="95"/>
      <w:r>
        <w:rPr>
          <w:rFonts w:ascii="宋体" w:hAnsi="宋体" w:cs="宋体" w:hint="eastAsia"/>
          <w:szCs w:val="21"/>
        </w:rPr>
        <w:t>与公正</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3.1磋商小组、采购人和采购人工作人员、相关监督人员等与评审工作有关的人员，对评审情况以及在评审过程中获悉的国家秘密、商业秘密负有保密责任。</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3.2在磋商评审过程中，磋商供应商不得以任何行为影响磋商评审过程，否则其响应文件将被作为无效响应文件。</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3.3磋商小组成员应当按照客观、公正、审慎的原则，根据磋商文件规定的评审程序、</w:t>
      </w:r>
      <w:r>
        <w:rPr>
          <w:rFonts w:ascii="宋体" w:hAnsi="宋体" w:cs="宋体" w:hint="eastAsia"/>
          <w:szCs w:val="21"/>
        </w:rPr>
        <w:lastRenderedPageBreak/>
        <w:t>评审方法和评审标准进行独立评审。未实质性响应磋商文件的响应文件按无效响应处理，磋商小组应当告知提交响应文件的供应商。</w:t>
      </w:r>
    </w:p>
    <w:p w:rsidR="00303296" w:rsidRDefault="00303296" w:rsidP="00303296">
      <w:pPr>
        <w:tabs>
          <w:tab w:val="left" w:pos="900"/>
        </w:tabs>
        <w:spacing w:line="360" w:lineRule="auto"/>
        <w:ind w:firstLineChars="200" w:firstLine="420"/>
        <w:rPr>
          <w:rFonts w:ascii="宋体" w:hAnsi="宋体" w:cs="宋体" w:hint="eastAsia"/>
          <w:szCs w:val="21"/>
        </w:rPr>
      </w:pPr>
      <w:bookmarkStart w:id="96" w:name="_Toc513029232"/>
      <w:bookmarkStart w:id="97" w:name="_Toc20823304"/>
      <w:bookmarkStart w:id="98" w:name="_Toc16938548"/>
      <w:r>
        <w:rPr>
          <w:rFonts w:ascii="宋体" w:hAnsi="宋体" w:cs="宋体" w:hint="eastAsia"/>
          <w:szCs w:val="21"/>
        </w:rPr>
        <w:t>4、评审过程的澄清</w:t>
      </w:r>
      <w:bookmarkEnd w:id="96"/>
      <w:bookmarkEnd w:id="97"/>
      <w:bookmarkEnd w:id="98"/>
      <w:r>
        <w:rPr>
          <w:rFonts w:ascii="宋体" w:hAnsi="宋体" w:cs="宋体" w:hint="eastAsia"/>
          <w:szCs w:val="21"/>
        </w:rPr>
        <w:t>、说明和更正</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4.1磋商小组在对响应文件的有效性、完整性和响应程度进行审查时，可以要求供应商对响应文件中含义不明确、同类问题表述不一致或者有明显文字和计算错误的内容等</w:t>
      </w:r>
      <w:proofErr w:type="gramStart"/>
      <w:r>
        <w:rPr>
          <w:rFonts w:ascii="宋体" w:hAnsi="宋体" w:cs="宋体" w:hint="eastAsia"/>
          <w:szCs w:val="21"/>
        </w:rPr>
        <w:t>作出</w:t>
      </w:r>
      <w:proofErr w:type="gramEnd"/>
      <w:r>
        <w:rPr>
          <w:rFonts w:ascii="宋体" w:hAnsi="宋体" w:cs="宋体" w:hint="eastAsia"/>
          <w:szCs w:val="21"/>
        </w:rPr>
        <w:t>必要的澄清、说明或者更正。供应商的澄清、说明或者更正不得超出响应文件的范围或者改变响应文件的实质性内容。</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4.2</w:t>
      </w:r>
      <w:proofErr w:type="gramStart"/>
      <w:r>
        <w:rPr>
          <w:rFonts w:ascii="宋体" w:hAnsi="宋体" w:cs="宋体" w:hint="eastAsia"/>
          <w:szCs w:val="21"/>
        </w:rPr>
        <w:t>接到磋商</w:t>
      </w:r>
      <w:proofErr w:type="gramEnd"/>
      <w:r>
        <w:rPr>
          <w:rFonts w:ascii="宋体" w:hAnsi="宋体" w:cs="宋体" w:hint="eastAsia"/>
          <w:szCs w:val="21"/>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 xml:space="preserve">4.3 </w:t>
      </w:r>
      <w:proofErr w:type="gramStart"/>
      <w:r>
        <w:rPr>
          <w:rFonts w:ascii="宋体" w:hAnsi="宋体" w:cs="宋体" w:hint="eastAsia"/>
          <w:szCs w:val="21"/>
        </w:rPr>
        <w:t>接到磋商</w:t>
      </w:r>
      <w:proofErr w:type="gramEnd"/>
      <w:r>
        <w:rPr>
          <w:rFonts w:ascii="宋体" w:hAnsi="宋体" w:cs="宋体" w:hint="eastAsia"/>
          <w:szCs w:val="21"/>
        </w:rPr>
        <w:t>小组澄清要求的供应商如未按规定做出澄清，其风险由供应商自行承担。</w:t>
      </w:r>
    </w:p>
    <w:p w:rsidR="00303296" w:rsidRDefault="00303296" w:rsidP="00303296">
      <w:pPr>
        <w:tabs>
          <w:tab w:val="left" w:pos="900"/>
        </w:tabs>
        <w:spacing w:line="360" w:lineRule="auto"/>
        <w:ind w:firstLineChars="200" w:firstLine="420"/>
        <w:rPr>
          <w:rFonts w:ascii="宋体" w:hAnsi="宋体" w:cs="宋体" w:hint="eastAsia"/>
          <w:szCs w:val="21"/>
        </w:rPr>
      </w:pPr>
      <w:bookmarkStart w:id="99" w:name="_Toc513029233"/>
      <w:bookmarkStart w:id="100" w:name="_Toc20823305"/>
      <w:bookmarkStart w:id="101" w:name="_Toc16938549"/>
      <w:r>
        <w:rPr>
          <w:rFonts w:ascii="宋体" w:hAnsi="宋体" w:cs="宋体" w:hint="eastAsia"/>
          <w:szCs w:val="21"/>
        </w:rPr>
        <w:t>5、对响应文件的初审</w:t>
      </w:r>
      <w:bookmarkEnd w:id="99"/>
      <w:bookmarkEnd w:id="100"/>
      <w:bookmarkEnd w:id="101"/>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5.1响应文件初审分为资格性检查和符合性检查。</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资格性检查：依据法律法规和磋商文件的规定，对响应文件中的资格证明文件等进行审查，以确定供应商是否具备参加磋商的资格。</w:t>
      </w:r>
    </w:p>
    <w:p w:rsidR="00303296" w:rsidRDefault="00303296" w:rsidP="00303296">
      <w:pPr>
        <w:spacing w:line="360" w:lineRule="auto"/>
        <w:ind w:firstLineChars="200" w:firstLine="420"/>
        <w:jc w:val="left"/>
        <w:rPr>
          <w:rFonts w:ascii="宋体" w:hAnsi="宋体" w:cs="宋体" w:hint="eastAsia"/>
          <w:bCs/>
          <w:szCs w:val="21"/>
        </w:rPr>
      </w:pPr>
      <w:r>
        <w:rPr>
          <w:rFonts w:ascii="宋体" w:hAnsi="宋体" w:cs="宋体" w:hint="eastAsia"/>
          <w:bCs/>
          <w:szCs w:val="21"/>
        </w:rPr>
        <w:t>采购人在进行资格性审查的同时，应根据查询结果对供应商的不良信用记录逐项甄别确认。以确定供应商是否</w:t>
      </w:r>
      <w:proofErr w:type="gramStart"/>
      <w:r>
        <w:rPr>
          <w:rFonts w:ascii="宋体" w:hAnsi="宋体" w:cs="宋体" w:hint="eastAsia"/>
          <w:bCs/>
          <w:szCs w:val="21"/>
        </w:rPr>
        <w:t>具备磋商</w:t>
      </w:r>
      <w:proofErr w:type="gramEnd"/>
      <w:r>
        <w:rPr>
          <w:rFonts w:ascii="宋体" w:hAnsi="宋体" w:cs="宋体" w:hint="eastAsia"/>
          <w:bCs/>
          <w:szCs w:val="21"/>
        </w:rPr>
        <w:t>资格。查询结果将以网页打印的形式留存并归档。</w:t>
      </w:r>
    </w:p>
    <w:p w:rsidR="00303296" w:rsidRDefault="00303296" w:rsidP="00303296">
      <w:pPr>
        <w:spacing w:line="360" w:lineRule="auto"/>
        <w:ind w:firstLineChars="200" w:firstLine="420"/>
        <w:jc w:val="left"/>
        <w:rPr>
          <w:rFonts w:ascii="宋体" w:hAnsi="宋体" w:cs="宋体" w:hint="eastAsia"/>
          <w:bCs/>
          <w:szCs w:val="21"/>
        </w:rPr>
      </w:pPr>
      <w:r>
        <w:rPr>
          <w:rFonts w:ascii="宋体" w:hAnsi="宋体" w:cs="宋体" w:hint="eastAsia"/>
          <w:bCs/>
          <w:szCs w:val="21"/>
        </w:rPr>
        <w:t>按照《中华人民共和国政府采购法》第二十二条规定，下列信用记录属于应依法拒绝供应商参加政府采购的失信信息：</w:t>
      </w:r>
      <w:r>
        <w:rPr>
          <w:rFonts w:ascii="宋体" w:hAnsi="宋体" w:cs="宋体" w:hint="eastAsia"/>
          <w:bCs/>
          <w:szCs w:val="21"/>
        </w:rPr>
        <w:br/>
        <w:t xml:space="preserve">  （1）政府采购严重违法记录，</w:t>
      </w:r>
      <w:proofErr w:type="gramStart"/>
      <w:r>
        <w:rPr>
          <w:rFonts w:ascii="宋体" w:hAnsi="宋体" w:cs="宋体" w:hint="eastAsia"/>
          <w:bCs/>
          <w:szCs w:val="21"/>
        </w:rPr>
        <w:t>即供应</w:t>
      </w:r>
      <w:proofErr w:type="gramEnd"/>
      <w:r>
        <w:rPr>
          <w:rFonts w:ascii="宋体" w:hAnsi="宋体" w:cs="宋体" w:hint="eastAsia"/>
          <w:bCs/>
          <w:szCs w:val="21"/>
        </w:rPr>
        <w:t>商被全国各级财政部门列入“政府采购严重违法失信行为记录名单”，且在处罚有效期内的。</w:t>
      </w:r>
      <w:r>
        <w:rPr>
          <w:rFonts w:ascii="宋体" w:hAnsi="宋体" w:cs="宋体" w:hint="eastAsia"/>
          <w:bCs/>
          <w:szCs w:val="21"/>
        </w:rPr>
        <w:br/>
        <w:t xml:space="preserve">  （2）财政部门与法院、工商、税务等部门联合惩戒的失信信息，包括：</w:t>
      </w:r>
      <w:r>
        <w:rPr>
          <w:rFonts w:ascii="宋体" w:hAnsi="宋体" w:cs="宋体" w:hint="eastAsia"/>
          <w:bCs/>
          <w:szCs w:val="21"/>
        </w:rPr>
        <w:br/>
        <w:t xml:space="preserve">  1）被列入失信被执行人名单；</w:t>
      </w:r>
      <w:r>
        <w:rPr>
          <w:rFonts w:ascii="宋体" w:hAnsi="宋体" w:cs="宋体" w:hint="eastAsia"/>
          <w:bCs/>
          <w:szCs w:val="21"/>
        </w:rPr>
        <w:br/>
        <w:t xml:space="preserve">  2）被列入重大税收违法案件当事人名单；</w:t>
      </w:r>
      <w:r>
        <w:rPr>
          <w:rFonts w:ascii="宋体" w:hAnsi="宋体" w:cs="宋体" w:hint="eastAsia"/>
          <w:bCs/>
          <w:szCs w:val="21"/>
        </w:rPr>
        <w:br/>
        <w:t xml:space="preserve">  3）企业经营异常名录中被责令停产停业、暂扣或者吊销许可证或者执照，或者对经营活动中的违法行为处以2万元以上数额罚款的信用记录。处罚生效日至递交响应文件日未满三年的。</w:t>
      </w:r>
      <w:r>
        <w:rPr>
          <w:rFonts w:ascii="宋体" w:hAnsi="宋体" w:cs="宋体" w:hint="eastAsia"/>
          <w:bCs/>
          <w:szCs w:val="21"/>
        </w:rPr>
        <w:br/>
        <w:t xml:space="preserve">    对存在失信信息的供应商，评审小组应填写《供应商失信信息确认函》，由失信供应商应签名确认。同时，采购采购人工作人员应根据采购人确认的失信信息，登陆到相关来源网站页面进行复核并打印，作为证据留存。</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lastRenderedPageBreak/>
        <w:t>符合性检查：依据磋商文件的规定，从响应文件的有效性、完整性和对磋商文件的响应程度进行审查，以确定是否对磋商文件的实质性要求</w:t>
      </w:r>
      <w:proofErr w:type="gramStart"/>
      <w:r>
        <w:rPr>
          <w:rFonts w:ascii="宋体" w:hAnsi="宋体" w:cs="宋体" w:hint="eastAsia"/>
          <w:szCs w:val="21"/>
        </w:rPr>
        <w:t>作出</w:t>
      </w:r>
      <w:proofErr w:type="gramEnd"/>
      <w:r>
        <w:rPr>
          <w:rFonts w:ascii="宋体" w:hAnsi="宋体" w:cs="宋体" w:hint="eastAsia"/>
          <w:szCs w:val="21"/>
        </w:rPr>
        <w:t>响应。</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5.2在正式磋商之前，磋商小组将首先审查每份响应文件是否实质性响应了磋商文件的要求。实质性响应的响应文件应该是与磋商文件要求的条款、条件和规格相符，没有重大偏离或保留。</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w:t>
      </w:r>
      <w:proofErr w:type="gramStart"/>
      <w:r>
        <w:rPr>
          <w:rFonts w:ascii="宋体" w:hAnsi="宋体" w:cs="宋体" w:hint="eastAsia"/>
          <w:szCs w:val="21"/>
        </w:rPr>
        <w:t>作出</w:t>
      </w:r>
      <w:proofErr w:type="gramEnd"/>
      <w:r>
        <w:rPr>
          <w:rFonts w:ascii="宋体" w:hAnsi="宋体" w:cs="宋体" w:hint="eastAsia"/>
          <w:szCs w:val="21"/>
        </w:rPr>
        <w:t>结论。磋商小组决定响应文件的</w:t>
      </w:r>
      <w:proofErr w:type="gramStart"/>
      <w:r>
        <w:rPr>
          <w:rFonts w:ascii="宋体" w:hAnsi="宋体" w:cs="宋体" w:hint="eastAsia"/>
          <w:szCs w:val="21"/>
        </w:rPr>
        <w:t>响应性只根据</w:t>
      </w:r>
      <w:proofErr w:type="gramEnd"/>
      <w:r>
        <w:rPr>
          <w:rFonts w:ascii="宋体" w:hAnsi="宋体" w:cs="宋体" w:hint="eastAsia"/>
          <w:szCs w:val="21"/>
        </w:rPr>
        <w:t>响应文件本身的内容，而不寻求外部的证据。</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5.3 被认定为未实质性响应磋商文件的响应文件的情形</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（1）未按照磋商文件规定要求密封、签署、盖章的；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（2）供应商在报价时采用选择性报价；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（3）供应商不</w:t>
      </w:r>
      <w:proofErr w:type="gramStart"/>
      <w:r>
        <w:rPr>
          <w:rFonts w:ascii="宋体" w:hAnsi="宋体" w:cs="宋体" w:hint="eastAsia"/>
          <w:szCs w:val="21"/>
        </w:rPr>
        <w:t>具备磋商</w:t>
      </w:r>
      <w:proofErr w:type="gramEnd"/>
      <w:r>
        <w:rPr>
          <w:rFonts w:ascii="宋体" w:hAnsi="宋体" w:cs="宋体" w:hint="eastAsia"/>
          <w:szCs w:val="21"/>
        </w:rPr>
        <w:t>文件中规定资格要求的；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（4）不符合法律、法规和磋商文件中规定的其他实质性要求和条件的（本磋商文件中斜体且有下划线部分为实质性要求和条件）；</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（5）其他法律、法规及本磋商文件规定的属未实质性响应的响应文件的情形。</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5.4 未实质性响应磋商文件的响应文件按无效响应处理，磋商小组将予以拒绝，供应商不得通过修改或撤销不合要求的偏离或保留而使其响应文件成为实质性响应的文件。</w:t>
      </w:r>
    </w:p>
    <w:p w:rsidR="00303296" w:rsidRDefault="00303296" w:rsidP="00303296">
      <w:pPr>
        <w:tabs>
          <w:tab w:val="left" w:pos="900"/>
        </w:tabs>
        <w:spacing w:afterLines="50" w:line="360" w:lineRule="auto"/>
        <w:ind w:firstLineChars="200" w:firstLine="420"/>
        <w:rPr>
          <w:rFonts w:ascii="宋体" w:hAnsi="宋体" w:hint="eastAsia"/>
          <w:szCs w:val="21"/>
        </w:rPr>
      </w:pPr>
      <w:bookmarkStart w:id="102" w:name="_Toc20823306"/>
      <w:bookmarkStart w:id="103" w:name="_Toc513029234"/>
      <w:bookmarkStart w:id="104" w:name="_Toc16938550"/>
      <w:r>
        <w:rPr>
          <w:rFonts w:ascii="宋体" w:hAnsi="宋体" w:hint="eastAsia"/>
          <w:szCs w:val="21"/>
        </w:rPr>
        <w:t>5.5同一项目（项目未分包）或同一分包（项目有不同分包），如出现</w:t>
      </w:r>
      <w:r>
        <w:rPr>
          <w:rFonts w:ascii="宋体" w:hAnsi="宋体"/>
          <w:szCs w:val="21"/>
        </w:rPr>
        <w:t>同一品牌同一型号</w:t>
      </w:r>
      <w:r>
        <w:rPr>
          <w:rFonts w:ascii="宋体" w:hAnsi="宋体" w:hint="eastAsia"/>
          <w:szCs w:val="21"/>
        </w:rPr>
        <w:t>的</w:t>
      </w:r>
      <w:r>
        <w:rPr>
          <w:rFonts w:ascii="宋体" w:hAnsi="宋体"/>
          <w:szCs w:val="21"/>
        </w:rPr>
        <w:t>产品</w:t>
      </w:r>
      <w:r>
        <w:rPr>
          <w:rFonts w:ascii="宋体" w:hAnsi="宋体" w:hint="eastAsia"/>
          <w:szCs w:val="21"/>
        </w:rPr>
        <w:t>有多个供应商参加磋商时，磋商中在其他条件合格的前提下，选取首次报价最低的供应商参加磋商最后报价，其他供应商作为无效响应处理。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w:t>
      </w:r>
      <w:bookmarkEnd w:id="102"/>
      <w:bookmarkEnd w:id="103"/>
      <w:bookmarkEnd w:id="104"/>
      <w:r>
        <w:rPr>
          <w:rFonts w:ascii="宋体" w:hAnsi="宋体" w:cs="宋体" w:hint="eastAsia"/>
          <w:szCs w:val="21"/>
        </w:rPr>
        <w:t>磋商程序及评审方法和标准</w:t>
      </w:r>
    </w:p>
    <w:p w:rsidR="00303296" w:rsidRDefault="00303296" w:rsidP="00303296">
      <w:pPr>
        <w:tabs>
          <w:tab w:val="left" w:pos="900"/>
        </w:tabs>
        <w:spacing w:line="360" w:lineRule="auto"/>
        <w:ind w:firstLineChars="200" w:firstLine="420"/>
        <w:rPr>
          <w:rFonts w:ascii="宋体" w:hAnsi="宋体" w:cs="宋体" w:hint="eastAsia"/>
          <w:szCs w:val="21"/>
        </w:rPr>
      </w:pPr>
      <w:bookmarkStart w:id="105" w:name="_Toc16938551"/>
      <w:bookmarkStart w:id="106" w:name="_Toc20823307"/>
      <w:bookmarkStart w:id="107" w:name="_Toc513029235"/>
      <w:r>
        <w:rPr>
          <w:rFonts w:ascii="宋体" w:hAnsi="宋体" w:cs="宋体" w:hint="eastAsia"/>
          <w:szCs w:val="21"/>
        </w:rPr>
        <w:t>6.1磋商程序</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6.1.1 对于通过资格性和符合性审查的供应商，磋商小组所有成员将集中与单一供应商分别进行磋商。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在磋商过程中，磋商小组可能根据磋商文件和磋商情况实质性变动的内容有：采购需求中的技术、服务要求以及合同草案条款。对磋商文件</w:t>
      </w:r>
      <w:proofErr w:type="gramStart"/>
      <w:r>
        <w:rPr>
          <w:rFonts w:ascii="宋体" w:hAnsi="宋体" w:cs="宋体" w:hint="eastAsia"/>
          <w:szCs w:val="21"/>
        </w:rPr>
        <w:t>作出</w:t>
      </w:r>
      <w:proofErr w:type="gramEnd"/>
      <w:r>
        <w:rPr>
          <w:rFonts w:ascii="宋体" w:hAnsi="宋体" w:cs="宋体" w:hint="eastAsia"/>
          <w:szCs w:val="21"/>
        </w:rPr>
        <w:t>的实质性变动是磋商文件的有效组成部分，磋商小组将以书面形式同时通知所有参加磋商的供应商。供应商应当按照磋商文件</w:t>
      </w:r>
      <w:r>
        <w:rPr>
          <w:rFonts w:ascii="宋体" w:hAnsi="宋体" w:cs="宋体" w:hint="eastAsia"/>
          <w:szCs w:val="21"/>
        </w:rPr>
        <w:lastRenderedPageBreak/>
        <w:t>的变动情况和磋商小组的要求重新提交响应文件，并由其法定代表人或授权代表签字或者加盖公章。</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 xml:space="preserve"> 6.1.2 磋商文件能够详细列明采购标的</w:t>
      </w:r>
      <w:proofErr w:type="gramStart"/>
      <w:r>
        <w:rPr>
          <w:rFonts w:ascii="宋体" w:hAnsi="宋体" w:cs="宋体" w:hint="eastAsia"/>
          <w:szCs w:val="21"/>
        </w:rPr>
        <w:t>的</w:t>
      </w:r>
      <w:proofErr w:type="gramEnd"/>
      <w:r>
        <w:rPr>
          <w:rFonts w:ascii="宋体" w:hAnsi="宋体" w:cs="宋体" w:hint="eastAsia"/>
          <w:szCs w:val="21"/>
        </w:rPr>
        <w:t>技术、服务要求的，磋商结束后，磋商小组将要求所有实质性响应的供应商在规定时间内提交最后报价。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磋商文件不能详细列明采购标的</w:t>
      </w:r>
      <w:proofErr w:type="gramStart"/>
      <w:r>
        <w:rPr>
          <w:rFonts w:ascii="宋体" w:hAnsi="宋体" w:cs="宋体" w:hint="eastAsia"/>
          <w:szCs w:val="21"/>
        </w:rPr>
        <w:t>的</w:t>
      </w:r>
      <w:proofErr w:type="gramEnd"/>
      <w:r>
        <w:rPr>
          <w:rFonts w:ascii="宋体" w:hAnsi="宋体" w:cs="宋体" w:hint="eastAsia"/>
          <w:szCs w:val="21"/>
        </w:rPr>
        <w:t>技术、服务要求，需经磋商由供应商提供最终设计方案或解决方案的，磋商结束后，磋商小组将按照少数服从多数的原则投票推荐3家以上供应商的设计方案或者解决方案，并要求其在规定时间内提交最后报价。</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hint="eastAsia"/>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6.1.3 磋商供应商未在磋商小组规定的时间内完成最后报价的视为放弃磋商，其磋商</w:t>
      </w:r>
      <w:proofErr w:type="gramStart"/>
      <w:r>
        <w:rPr>
          <w:rFonts w:ascii="宋体" w:hAnsi="宋体" w:cs="宋体" w:hint="eastAsia"/>
          <w:szCs w:val="21"/>
        </w:rPr>
        <w:t>响应按</w:t>
      </w:r>
      <w:proofErr w:type="gramEnd"/>
      <w:r>
        <w:rPr>
          <w:rFonts w:ascii="宋体" w:hAnsi="宋体" w:cs="宋体" w:hint="eastAsia"/>
          <w:szCs w:val="21"/>
        </w:rPr>
        <w:t>无效响应处理。最后报价须由磋商供应</w:t>
      </w:r>
      <w:proofErr w:type="gramStart"/>
      <w:r>
        <w:rPr>
          <w:rFonts w:ascii="宋体" w:hAnsi="宋体" w:cs="宋体" w:hint="eastAsia"/>
          <w:szCs w:val="21"/>
        </w:rPr>
        <w:t>商法定</w:t>
      </w:r>
      <w:proofErr w:type="gramEnd"/>
      <w:r>
        <w:rPr>
          <w:rFonts w:ascii="宋体" w:hAnsi="宋体" w:cs="宋体" w:hint="eastAsia"/>
          <w:szCs w:val="21"/>
        </w:rPr>
        <w:t>代表人或授权代表签字或者加盖公章。已提交响应文件的供应商，在提交最后报价之前，可以根据磋商情况退出磋商。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6.2 评审方法和标准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6.2.1评审方法。经磋商确定最终采购需求和提交最后报价的供应商后，由磋商小组采用综合评分法对提交最后报价的供应商的响应文件和最后报价进行综合评分。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hAnsi="宋体" w:cs="宋体" w:hint="eastAsia"/>
          <w:szCs w:val="21"/>
        </w:rPr>
        <w:t>有效响应</w:t>
      </w:r>
      <w:proofErr w:type="gramEnd"/>
      <w:r>
        <w:rPr>
          <w:rFonts w:ascii="宋体" w:hAnsi="宋体" w:cs="宋体" w:hint="eastAsia"/>
          <w:szCs w:val="21"/>
        </w:rPr>
        <w:t>的文件进行评价、打分，然后汇总每个供应商每项评分因素的得分。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6.2.2评审标准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见本磋商文件第五章规定。</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6.3采购活动终止的情况</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出现下列情形之一的，本次竞争性磋商采购活动将被终止：</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（1）因情况变化，不再符合规定的竞争性磋商采购方式适用情形的；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（2）出现影响采购公正的违法、违规行为的；</w:t>
      </w:r>
    </w:p>
    <w:bookmarkEnd w:id="105"/>
    <w:bookmarkEnd w:id="106"/>
    <w:bookmarkEnd w:id="107"/>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（3）除本磋商文件第6.1.2条第三款规定的情形外，在采购过程中符合要求的供应商或者报价未超过采购预算的供应商不足3家的。</w:t>
      </w:r>
    </w:p>
    <w:p w:rsidR="00303296" w:rsidRDefault="00303296" w:rsidP="00303296">
      <w:pPr>
        <w:tabs>
          <w:tab w:val="left" w:pos="900"/>
        </w:tabs>
        <w:spacing w:line="360" w:lineRule="auto"/>
        <w:ind w:firstLineChars="200" w:firstLine="422"/>
        <w:rPr>
          <w:rFonts w:ascii="宋体" w:hAnsi="宋体" w:cs="宋体" w:hint="eastAsia"/>
          <w:b/>
          <w:szCs w:val="21"/>
        </w:rPr>
      </w:pPr>
      <w:r>
        <w:rPr>
          <w:rFonts w:ascii="宋体" w:hAnsi="宋体" w:cs="宋体" w:hint="eastAsia"/>
          <w:b/>
          <w:szCs w:val="21"/>
        </w:rPr>
        <w:t>五、成交</w:t>
      </w:r>
    </w:p>
    <w:p w:rsidR="00303296" w:rsidRDefault="00303296" w:rsidP="00303296">
      <w:pPr>
        <w:tabs>
          <w:tab w:val="left" w:pos="900"/>
        </w:tabs>
        <w:spacing w:line="360" w:lineRule="auto"/>
        <w:ind w:firstLineChars="200" w:firstLine="420"/>
        <w:rPr>
          <w:rFonts w:ascii="宋体" w:hAnsi="宋体" w:cs="宋体" w:hint="eastAsia"/>
          <w:szCs w:val="21"/>
        </w:rPr>
      </w:pPr>
      <w:bookmarkStart w:id="108" w:name="_Toc513029238"/>
      <w:bookmarkStart w:id="109" w:name="_Toc16938554"/>
      <w:bookmarkStart w:id="110" w:name="_Toc20823310"/>
      <w:r>
        <w:rPr>
          <w:rFonts w:ascii="宋体" w:hAnsi="宋体" w:cs="宋体" w:hint="eastAsia"/>
          <w:szCs w:val="21"/>
        </w:rPr>
        <w:t>1、</w:t>
      </w:r>
      <w:bookmarkEnd w:id="108"/>
      <w:r>
        <w:rPr>
          <w:rFonts w:ascii="宋体" w:hAnsi="宋体" w:cs="宋体" w:hint="eastAsia"/>
          <w:szCs w:val="21"/>
        </w:rPr>
        <w:t>确定</w:t>
      </w:r>
      <w:bookmarkEnd w:id="109"/>
      <w:bookmarkEnd w:id="110"/>
      <w:r>
        <w:rPr>
          <w:rFonts w:ascii="宋体" w:hAnsi="宋体" w:cs="宋体" w:hint="eastAsia"/>
          <w:szCs w:val="21"/>
        </w:rPr>
        <w:t>成交单位</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1.1</w:t>
      </w:r>
      <w:r>
        <w:rPr>
          <w:rFonts w:ascii="宋体" w:hAnsi="宋体" w:hint="eastAsia"/>
          <w:szCs w:val="21"/>
        </w:rPr>
        <w:t>磋商小组根据综合评分情况，按照评审得分由高到低顺序推荐3名以上成交候选供</w:t>
      </w:r>
      <w:r>
        <w:rPr>
          <w:rFonts w:ascii="宋体" w:hAnsi="宋体" w:hint="eastAsia"/>
          <w:szCs w:val="21"/>
        </w:rPr>
        <w:lastRenderedPageBreak/>
        <w:t>应商，并编写评审报告。符合本文件第6.1.2条情形的，可以推荐2家成交候选供应商。评审得分相同的，按照最后报价由低到高的顺序推荐。评审得分且最后报价相同的，按照技术指标优劣顺序推荐。</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1.2采购人根据磋商小组推荐的成交候选人确定成交供应商。采购人确定成交供应商后，采购人将在</w:t>
      </w:r>
      <w:proofErr w:type="gramStart"/>
      <w:r>
        <w:rPr>
          <w:rFonts w:ascii="宋体" w:hAnsi="宋体" w:cs="宋体" w:hint="eastAsia"/>
          <w:szCs w:val="21"/>
        </w:rPr>
        <w:t>”</w:t>
      </w:r>
      <w:proofErr w:type="gramEnd"/>
      <w:r>
        <w:rPr>
          <w:rFonts w:ascii="宋体" w:hAnsi="宋体" w:cs="宋体" w:hint="eastAsia"/>
          <w:szCs w:val="21"/>
        </w:rPr>
        <w:t>扬州市职业大学校园网</w:t>
      </w:r>
      <w:proofErr w:type="gramStart"/>
      <w:r>
        <w:rPr>
          <w:rFonts w:ascii="宋体" w:hAnsi="宋体" w:cs="宋体" w:hint="eastAsia"/>
          <w:szCs w:val="21"/>
        </w:rPr>
        <w:t>”</w:t>
      </w:r>
      <w:proofErr w:type="gramEnd"/>
      <w:r>
        <w:rPr>
          <w:rFonts w:ascii="宋体" w:hAnsi="宋体" w:cs="宋体" w:hint="eastAsia"/>
          <w:szCs w:val="21"/>
        </w:rPr>
        <w:t>发布成交结果公告，公告期限为1个工作日。</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1.3若有充分证据证明，成交供应</w:t>
      </w:r>
      <w:proofErr w:type="gramStart"/>
      <w:r>
        <w:rPr>
          <w:rFonts w:ascii="宋体" w:hAnsi="宋体" w:cs="宋体" w:hint="eastAsia"/>
          <w:szCs w:val="21"/>
        </w:rPr>
        <w:t>商出现</w:t>
      </w:r>
      <w:proofErr w:type="gramEnd"/>
      <w:r>
        <w:rPr>
          <w:rFonts w:ascii="宋体" w:hAnsi="宋体" w:cs="宋体" w:hint="eastAsia"/>
          <w:szCs w:val="21"/>
        </w:rPr>
        <w:t>下列情况之一的，一经查实，将被取消成交资格：</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（1）提供虚假材料谋取成交的；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（2）与评审专家、采购人、其他供应商或者采购人工作人员恶意串通的；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（3）向评审专家、采购人或采购人工作人员行贿或者提供其他不正当利益的；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（4）恶意竞争，最终总报价明显低于其自身合理成本且又无法提供证明的；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（5）不满足本磋商文件规定的实质性要求，但在评审过程中又未被磋商小组发现的；</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（6）成交后无正当理由拒不与采购人签订采购合同或者未按照磋商文件确定的事项签订采购合同；</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（7）将采购合同转包；</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（8）法律、法规、规章规定的属于成交无效的其他情形。</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2、质疑处理</w:t>
      </w:r>
    </w:p>
    <w:p w:rsidR="00303296" w:rsidRDefault="00303296" w:rsidP="00303296">
      <w:pPr>
        <w:spacing w:line="360" w:lineRule="auto"/>
        <w:ind w:firstLineChars="200" w:firstLine="420"/>
        <w:rPr>
          <w:rFonts w:ascii="宋体" w:hAnsi="宋体" w:cs="宋体" w:hint="eastAsia"/>
          <w:snapToGrid w:val="0"/>
          <w:szCs w:val="21"/>
        </w:rPr>
      </w:pPr>
      <w:r>
        <w:rPr>
          <w:rFonts w:ascii="宋体" w:hAnsi="宋体" w:cs="宋体" w:hint="eastAsia"/>
          <w:szCs w:val="21"/>
        </w:rPr>
        <w:t>2.1磋商供应商认为磋商文件、采购过程和采购结果使自己的权益受到损害的，可以在知道或应知其权益受到损害之日起七个工作日内，以书面形式向采购人或采购人提出质疑。</w:t>
      </w:r>
      <w:r>
        <w:rPr>
          <w:rFonts w:ascii="宋体" w:hAnsi="宋体" w:cs="宋体" w:hint="eastAsia"/>
          <w:snapToGrid w:val="0"/>
          <w:szCs w:val="21"/>
        </w:rPr>
        <w:t>《质疑申请书》及《授权委托书》格式见网址：</w:t>
      </w:r>
      <w:hyperlink r:id="rId5" w:history="1">
        <w:r>
          <w:rPr>
            <w:rFonts w:ascii="宋体" w:hAnsi="宋体" w:cs="宋体" w:hint="eastAsia"/>
            <w:snapToGrid w:val="0"/>
            <w:szCs w:val="21"/>
          </w:rPr>
          <w:t>http://pan.baidu.com/s/1c1G12Cg</w:t>
        </w:r>
      </w:hyperlink>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2.1.1对采购文件提出质疑的，应当在获取采购文件之日或者采购文件公告期限届满之日起7个工作日内提出。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2.1.2</w:t>
      </w:r>
      <w:r>
        <w:rPr>
          <w:rFonts w:ascii="宋体" w:hAnsi="宋体" w:cs="宋体" w:hint="eastAsia"/>
          <w:szCs w:val="21"/>
        </w:rPr>
        <w:t>对采购过程提出质疑的，为各采购程序环节结束之日起7个工作日内提出。</w:t>
      </w:r>
      <w:r>
        <w:rPr>
          <w:rFonts w:ascii="宋体" w:hAnsi="宋体" w:cs="宋体"/>
          <w:szCs w:val="21"/>
        </w:rPr>
        <w:br/>
      </w:r>
      <w:r>
        <w:rPr>
          <w:rFonts w:ascii="宋体" w:hAnsi="宋体" w:cs="宋体" w:hint="eastAsia"/>
          <w:szCs w:val="21"/>
        </w:rPr>
        <w:t xml:space="preserve">　　</w:t>
      </w:r>
      <w:r>
        <w:rPr>
          <w:rFonts w:ascii="宋体" w:hAnsi="宋体" w:hint="eastAsia"/>
          <w:szCs w:val="21"/>
        </w:rPr>
        <w:t>2.1.3</w:t>
      </w:r>
      <w:r>
        <w:rPr>
          <w:rFonts w:ascii="宋体" w:hAnsi="宋体" w:cs="宋体" w:hint="eastAsia"/>
          <w:szCs w:val="21"/>
        </w:rPr>
        <w:t>对成交结果提出质疑的，为成交结果公告期限届满之日起7个工作日内提出。</w:t>
      </w:r>
    </w:p>
    <w:p w:rsidR="00303296" w:rsidRDefault="00303296" w:rsidP="00303296">
      <w:pPr>
        <w:spacing w:line="360" w:lineRule="auto"/>
        <w:ind w:firstLineChars="200" w:firstLine="420"/>
        <w:rPr>
          <w:rFonts w:ascii="宋体" w:hAnsi="宋体" w:hint="eastAsia"/>
          <w:snapToGrid w:val="0"/>
          <w:szCs w:val="21"/>
        </w:rPr>
      </w:pPr>
      <w:r>
        <w:rPr>
          <w:rFonts w:ascii="宋体" w:hAnsi="宋体" w:hint="eastAsia"/>
          <w:szCs w:val="21"/>
        </w:rPr>
        <w:t>2.2供应商应在法定质疑期内一次性提出针对同一采购程序环节的质疑。质疑必须按《政府采购法》、《政府采购法实施条例》及《政府采购质疑和投诉办法》等相关规定提交</w:t>
      </w:r>
      <w:r>
        <w:rPr>
          <w:rFonts w:ascii="宋体" w:hAnsi="宋体" w:hint="eastAsia"/>
          <w:spacing w:val="-20"/>
          <w:szCs w:val="21"/>
        </w:rPr>
        <w:t>。</w:t>
      </w:r>
    </w:p>
    <w:p w:rsidR="00303296" w:rsidRDefault="00303296" w:rsidP="00303296">
      <w:pPr>
        <w:spacing w:line="360" w:lineRule="auto"/>
        <w:ind w:firstLineChars="195" w:firstLine="409"/>
        <w:rPr>
          <w:rFonts w:ascii="宋体" w:hAnsi="宋体"/>
          <w:szCs w:val="21"/>
        </w:rPr>
      </w:pPr>
      <w:r>
        <w:rPr>
          <w:rFonts w:ascii="宋体" w:hAnsi="宋体" w:hint="eastAsia"/>
          <w:szCs w:val="21"/>
        </w:rPr>
        <w:t>2.3提出质疑的供应商（以下简称质疑供应商）应当是参与所质疑项目采购活动的供应商。</w:t>
      </w:r>
    </w:p>
    <w:p w:rsidR="00303296" w:rsidRDefault="00303296" w:rsidP="00303296">
      <w:pPr>
        <w:spacing w:line="360" w:lineRule="auto"/>
        <w:ind w:firstLineChars="195" w:firstLine="409"/>
        <w:rPr>
          <w:rFonts w:ascii="宋体" w:hAnsi="宋体" w:hint="eastAsia"/>
          <w:kern w:val="0"/>
          <w:szCs w:val="21"/>
        </w:rPr>
      </w:pPr>
      <w:r>
        <w:rPr>
          <w:rFonts w:ascii="宋体" w:hAnsi="宋体" w:hint="eastAsia"/>
          <w:szCs w:val="21"/>
        </w:rPr>
        <w:t>潜在供应商已依法获取其可质疑的采购文件的，可以对该文件提出质疑。对采购文件提出质疑的，应当在获取采购文件或者采购文件公告期限届满之日起7个工作日内提出。</w:t>
      </w:r>
    </w:p>
    <w:p w:rsidR="00303296" w:rsidRDefault="00303296" w:rsidP="00303296">
      <w:pPr>
        <w:spacing w:line="360" w:lineRule="auto"/>
        <w:ind w:firstLineChars="195" w:firstLine="409"/>
        <w:rPr>
          <w:rFonts w:ascii="宋体" w:hAnsi="宋体"/>
          <w:szCs w:val="21"/>
        </w:rPr>
      </w:pPr>
      <w:r>
        <w:rPr>
          <w:rFonts w:ascii="宋体" w:hAnsi="宋体" w:hint="eastAsia"/>
          <w:szCs w:val="21"/>
        </w:rPr>
        <w:lastRenderedPageBreak/>
        <w:t>2.4供应商提出质疑应当提交质疑函和必要的证明材料。质疑</w:t>
      </w:r>
      <w:proofErr w:type="gramStart"/>
      <w:r>
        <w:rPr>
          <w:rFonts w:ascii="宋体" w:hAnsi="宋体" w:hint="eastAsia"/>
          <w:szCs w:val="21"/>
        </w:rPr>
        <w:t>函应当</w:t>
      </w:r>
      <w:proofErr w:type="gramEnd"/>
      <w:r>
        <w:rPr>
          <w:rFonts w:ascii="宋体" w:hAnsi="宋体" w:hint="eastAsia"/>
          <w:szCs w:val="21"/>
        </w:rPr>
        <w:t>包括下列内容：</w:t>
      </w:r>
    </w:p>
    <w:p w:rsidR="00303296" w:rsidRDefault="00303296" w:rsidP="00303296">
      <w:pPr>
        <w:spacing w:line="360" w:lineRule="auto"/>
        <w:rPr>
          <w:rFonts w:ascii="宋体" w:hAnsi="宋体"/>
          <w:szCs w:val="21"/>
        </w:rPr>
      </w:pPr>
      <w:r>
        <w:rPr>
          <w:rFonts w:ascii="宋体" w:hAnsi="宋体" w:hint="eastAsia"/>
          <w:szCs w:val="21"/>
        </w:rPr>
        <w:t xml:space="preserve">　　2.4.1供应商的姓名或者名称、地址、邮编、联系人及联系电话；</w:t>
      </w:r>
    </w:p>
    <w:p w:rsidR="00303296" w:rsidRDefault="00303296" w:rsidP="00303296">
      <w:pPr>
        <w:spacing w:line="360" w:lineRule="auto"/>
        <w:rPr>
          <w:rFonts w:ascii="宋体" w:hAnsi="宋体"/>
          <w:szCs w:val="21"/>
        </w:rPr>
      </w:pPr>
      <w:r>
        <w:rPr>
          <w:rFonts w:ascii="宋体" w:hAnsi="宋体" w:hint="eastAsia"/>
          <w:szCs w:val="21"/>
        </w:rPr>
        <w:t xml:space="preserve">　　2.4.2质疑项目的名称、编号；</w:t>
      </w:r>
    </w:p>
    <w:p w:rsidR="00303296" w:rsidRDefault="00303296" w:rsidP="00303296">
      <w:pPr>
        <w:spacing w:line="360" w:lineRule="auto"/>
        <w:rPr>
          <w:rFonts w:ascii="宋体" w:hAnsi="宋体"/>
          <w:szCs w:val="21"/>
        </w:rPr>
      </w:pPr>
      <w:r>
        <w:rPr>
          <w:rFonts w:ascii="宋体" w:hAnsi="宋体" w:hint="eastAsia"/>
          <w:szCs w:val="21"/>
        </w:rPr>
        <w:t xml:space="preserve">　　2.4.3具体、明确的质疑事项和与质疑事项相关的请求；</w:t>
      </w:r>
    </w:p>
    <w:p w:rsidR="00303296" w:rsidRDefault="00303296" w:rsidP="00303296">
      <w:pPr>
        <w:spacing w:line="360" w:lineRule="auto"/>
        <w:rPr>
          <w:rFonts w:ascii="宋体" w:hAnsi="宋体"/>
          <w:szCs w:val="21"/>
        </w:rPr>
      </w:pPr>
      <w:r>
        <w:rPr>
          <w:rFonts w:ascii="宋体" w:hAnsi="宋体" w:hint="eastAsia"/>
          <w:szCs w:val="21"/>
        </w:rPr>
        <w:t xml:space="preserve">　　2.4.4事实依据；</w:t>
      </w:r>
    </w:p>
    <w:p w:rsidR="00303296" w:rsidRDefault="00303296" w:rsidP="00303296">
      <w:pPr>
        <w:spacing w:line="360" w:lineRule="auto"/>
        <w:rPr>
          <w:rFonts w:ascii="宋体" w:hAnsi="宋体"/>
          <w:szCs w:val="21"/>
        </w:rPr>
      </w:pPr>
      <w:r>
        <w:rPr>
          <w:rFonts w:ascii="宋体" w:hAnsi="宋体" w:hint="eastAsia"/>
          <w:szCs w:val="21"/>
        </w:rPr>
        <w:t xml:space="preserve">　　2.4.5必要的法律依据；</w:t>
      </w:r>
    </w:p>
    <w:p w:rsidR="00303296" w:rsidRDefault="00303296" w:rsidP="00303296">
      <w:pPr>
        <w:spacing w:line="360" w:lineRule="auto"/>
        <w:rPr>
          <w:rFonts w:ascii="宋体" w:hAnsi="宋体"/>
          <w:szCs w:val="21"/>
        </w:rPr>
      </w:pPr>
      <w:r>
        <w:rPr>
          <w:rFonts w:ascii="宋体" w:hAnsi="宋体" w:hint="eastAsia"/>
          <w:szCs w:val="21"/>
        </w:rPr>
        <w:t xml:space="preserve">　　2.4.6提出质疑的日期。</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供应商为自然人的，应当由本人签字；供应商为法人或者其他组织的，应当由法定代表人、主要负责人，或者其授权代表签字或者盖章，并加盖公章。</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2.5采购人收到质疑函后，将对质疑的形式和内容进行审查，如质疑函内容、格式不符合规定，采购人将告知质疑人进行补正。</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2.6质疑人应当在法定质疑期限内进行补正并重新提交质疑函，拒不补正或者在法定期限内未重新提交质疑函的，为无效质疑，采购人有权不予受理。</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2.7对于内容、格式符合规定的质疑函，采购人将在收到参加磋商供应商的书面质疑后七个工作日内</w:t>
      </w:r>
      <w:proofErr w:type="gramStart"/>
      <w:r>
        <w:rPr>
          <w:rFonts w:ascii="宋体" w:hAnsi="宋体" w:cs="宋体" w:hint="eastAsia"/>
          <w:szCs w:val="21"/>
        </w:rPr>
        <w:t>作出</w:t>
      </w:r>
      <w:proofErr w:type="gramEnd"/>
      <w:r>
        <w:rPr>
          <w:rFonts w:ascii="宋体" w:hAnsi="宋体" w:cs="宋体" w:hint="eastAsia"/>
          <w:szCs w:val="21"/>
        </w:rPr>
        <w:t>答复，并以书面形式通知质疑供应商和其他相关供应商，答复的内容不涉及商业秘密。</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 诚实信用</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2.8.1 供应商之间不得相互串通磋商报价，不得妨碍其他供应商的公平竞争，不得损害采购人和其他供应商的合法权益。</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2.8.2 供应商不得以向采购人工作人员、评标委员会成员行贿或者采取其他不正当手段谋取成交。经查实供应商有此行为的，政府采购管理部门将供应商列入不良行为记录名单，按照《政府采购法》有关规定处理。</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2.8.3 供应商提出书面质疑必须有理、有据，不得虚假质疑和恶意质疑，并对质疑内容的真实性承担责任。一经查实，采购人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采购人将提请政府采购监管部门将其列入不良行为记录名单，并依法予以处罚。</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2.8.4 供应商不得虚假承诺，否则，按照提供虚假材料谋取成交处理。</w:t>
      </w:r>
    </w:p>
    <w:p w:rsidR="00303296" w:rsidRDefault="00303296" w:rsidP="00303296">
      <w:pPr>
        <w:spacing w:line="360" w:lineRule="auto"/>
        <w:ind w:firstLineChars="195" w:firstLine="409"/>
        <w:rPr>
          <w:rFonts w:ascii="宋体" w:hAnsi="宋体" w:hint="eastAsia"/>
          <w:szCs w:val="21"/>
        </w:rPr>
      </w:pPr>
      <w:r>
        <w:rPr>
          <w:rFonts w:ascii="宋体" w:hAnsi="宋体" w:hint="eastAsia"/>
          <w:szCs w:val="21"/>
        </w:rPr>
        <w:t>2.8．5 供应商应自觉遵守开标、评标纪律，扰乱开标评标现场秩序的，属于失信行为，根据《江苏省政府采购供应商监督管理暂行办法》，失信行为将被记入供应商诚信档案。</w:t>
      </w:r>
    </w:p>
    <w:p w:rsidR="00303296" w:rsidRDefault="00303296" w:rsidP="00303296">
      <w:pPr>
        <w:tabs>
          <w:tab w:val="left" w:pos="900"/>
        </w:tabs>
        <w:spacing w:line="360" w:lineRule="auto"/>
        <w:ind w:firstLineChars="200" w:firstLine="422"/>
        <w:rPr>
          <w:rFonts w:ascii="宋体" w:hAnsi="宋体" w:cs="宋体" w:hint="eastAsia"/>
          <w:b/>
          <w:szCs w:val="21"/>
        </w:rPr>
      </w:pPr>
      <w:r>
        <w:rPr>
          <w:rFonts w:ascii="宋体" w:hAnsi="宋体" w:cs="宋体" w:hint="eastAsia"/>
          <w:b/>
          <w:szCs w:val="21"/>
        </w:rPr>
        <w:lastRenderedPageBreak/>
        <w:t>六、合同签订相关事项</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1、签订合同</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l成交供应商确定后，采购人将向成交供应商发出成交通知书。成交供应商应按成交通知书规定的时间、地点,按照磋商文件确定的事项与采购人签订采购合同，且不得迟于成交通知书发出之日起十五日内，由此给采购人造成损失的，成交供应商还应承担赔偿责任。</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1.2 磋商文件、成交供应商的响应文件及磋商采购过程中有关澄清、承诺文件均应作为合同附件。</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1.3 签订合同后，</w:t>
      </w:r>
      <w:r>
        <w:rPr>
          <w:rFonts w:ascii="宋体" w:hAnsi="宋体" w:cs="宋体" w:hint="eastAsia"/>
          <w:i/>
          <w:szCs w:val="21"/>
          <w:u w:val="single"/>
        </w:rPr>
        <w:t>成交供应商不得将成交产品或服务进行转包。</w:t>
      </w:r>
      <w:r>
        <w:rPr>
          <w:rFonts w:ascii="宋体" w:hAnsi="宋体" w:cs="宋体" w:hint="eastAsia"/>
          <w:szCs w:val="21"/>
        </w:rPr>
        <w:t>成交供应商也不得采用分包的形式履行合同，否则采购人有权终止合同。转包或分包造成采购人损失的，成交供应商应承担相应赔偿责任。</w:t>
      </w:r>
    </w:p>
    <w:p w:rsidR="00303296" w:rsidRDefault="00303296" w:rsidP="00303296">
      <w:pPr>
        <w:tabs>
          <w:tab w:val="left" w:pos="900"/>
        </w:tabs>
        <w:spacing w:line="360" w:lineRule="auto"/>
        <w:ind w:firstLineChars="200" w:firstLine="420"/>
        <w:rPr>
          <w:rFonts w:ascii="宋体" w:hAnsi="宋体" w:cs="宋体" w:hint="eastAsia"/>
          <w:szCs w:val="21"/>
        </w:rPr>
      </w:pPr>
      <w:r>
        <w:rPr>
          <w:rFonts w:ascii="宋体" w:hAnsi="宋体" w:cs="宋体" w:hint="eastAsia"/>
          <w:szCs w:val="21"/>
        </w:rPr>
        <w:t>2、履约保证金</w:t>
      </w:r>
    </w:p>
    <w:p w:rsidR="00303296" w:rsidRDefault="00303296" w:rsidP="00303296">
      <w:pPr>
        <w:spacing w:line="360" w:lineRule="auto"/>
        <w:ind w:firstLineChars="200" w:firstLine="420"/>
        <w:rPr>
          <w:rFonts w:ascii="宋体" w:hAnsi="宋体" w:hint="eastAsia"/>
          <w:szCs w:val="21"/>
        </w:rPr>
      </w:pPr>
      <w:r>
        <w:rPr>
          <w:rFonts w:ascii="宋体" w:hAnsi="宋体" w:hint="eastAsia"/>
          <w:szCs w:val="21"/>
        </w:rPr>
        <w:t>本项目无履约保证金。</w:t>
      </w:r>
    </w:p>
    <w:p w:rsidR="00303296" w:rsidRDefault="00303296" w:rsidP="00303296">
      <w:pPr>
        <w:rPr>
          <w:rFonts w:ascii="宋体" w:hAnsi="宋体" w:hint="eastAsia"/>
          <w:sz w:val="36"/>
        </w:rPr>
      </w:pPr>
    </w:p>
    <w:p w:rsidR="00303296" w:rsidRDefault="00303296" w:rsidP="00303296">
      <w:pPr>
        <w:pStyle w:val="a0"/>
        <w:ind w:firstLine="810"/>
        <w:rPr>
          <w:rFonts w:ascii="宋体" w:hAnsi="宋体" w:hint="eastAsia"/>
          <w:sz w:val="36"/>
        </w:rPr>
      </w:pPr>
    </w:p>
    <w:p w:rsidR="00303296" w:rsidRDefault="00303296" w:rsidP="00303296">
      <w:pPr>
        <w:pStyle w:val="a0"/>
        <w:ind w:firstLine="810"/>
        <w:rPr>
          <w:rFonts w:ascii="宋体" w:hAnsi="宋体" w:hint="eastAsia"/>
          <w:sz w:val="36"/>
        </w:rPr>
      </w:pPr>
    </w:p>
    <w:p w:rsidR="00303296" w:rsidRDefault="00303296" w:rsidP="00303296">
      <w:pPr>
        <w:pStyle w:val="a0"/>
        <w:ind w:firstLine="810"/>
        <w:rPr>
          <w:rFonts w:ascii="宋体" w:hAnsi="宋体" w:hint="eastAsia"/>
          <w:sz w:val="36"/>
        </w:rPr>
      </w:pPr>
    </w:p>
    <w:p w:rsidR="000B653E" w:rsidRPr="00303296" w:rsidRDefault="000B653E"/>
    <w:sectPr w:rsidR="000B653E" w:rsidRPr="00303296" w:rsidSect="000B653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4CB812"/>
    <w:multiLevelType w:val="singleLevel"/>
    <w:tmpl w:val="8E4CB812"/>
    <w:lvl w:ilvl="0">
      <w:start w:val="6"/>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3296"/>
    <w:rsid w:val="000B653E"/>
    <w:rsid w:val="003032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03296"/>
    <w:pPr>
      <w:widowControl w:val="0"/>
      <w:jc w:val="both"/>
    </w:pPr>
    <w:rPr>
      <w:rFonts w:ascii="Calibri" w:eastAsia="宋体" w:hAnsi="Calibri" w:cs="Times New Roman"/>
    </w:rPr>
  </w:style>
  <w:style w:type="paragraph" w:styleId="1">
    <w:name w:val="heading 1"/>
    <w:basedOn w:val="a"/>
    <w:next w:val="a"/>
    <w:link w:val="10"/>
    <w:uiPriority w:val="9"/>
    <w:qFormat/>
    <w:rsid w:val="00303296"/>
    <w:pPr>
      <w:keepNext/>
      <w:keepLines/>
      <w:spacing w:before="340" w:after="330" w:line="578" w:lineRule="auto"/>
      <w:outlineLvl w:val="0"/>
    </w:pPr>
    <w:rPr>
      <w:b/>
      <w:bCs/>
      <w:kern w:val="44"/>
      <w:sz w:val="44"/>
      <w:szCs w:val="44"/>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rsid w:val="00303296"/>
    <w:rPr>
      <w:rFonts w:ascii="Calibri" w:eastAsia="宋体" w:hAnsi="Calibri" w:cs="Times New Roman"/>
      <w:b/>
      <w:bCs/>
      <w:kern w:val="44"/>
      <w:sz w:val="44"/>
      <w:szCs w:val="44"/>
    </w:rPr>
  </w:style>
  <w:style w:type="character" w:customStyle="1" w:styleId="10">
    <w:name w:val="标题 1 字符"/>
    <w:link w:val="1"/>
    <w:uiPriority w:val="9"/>
    <w:rsid w:val="00303296"/>
    <w:rPr>
      <w:rFonts w:ascii="Calibri" w:eastAsia="宋体" w:hAnsi="Calibri" w:cs="Times New Roman"/>
      <w:b/>
      <w:bCs/>
      <w:kern w:val="44"/>
      <w:sz w:val="44"/>
      <w:szCs w:val="44"/>
      <w:lang/>
    </w:rPr>
  </w:style>
  <w:style w:type="paragraph" w:styleId="a0">
    <w:name w:val="Body Text Indent"/>
    <w:basedOn w:val="a"/>
    <w:next w:val="a"/>
    <w:link w:val="Char"/>
    <w:uiPriority w:val="99"/>
    <w:unhideWhenUsed/>
    <w:rsid w:val="00303296"/>
    <w:pPr>
      <w:spacing w:line="400" w:lineRule="exact"/>
      <w:ind w:firstLineChars="225" w:firstLine="540"/>
    </w:pPr>
    <w:rPr>
      <w:sz w:val="24"/>
    </w:rPr>
  </w:style>
  <w:style w:type="character" w:customStyle="1" w:styleId="Char">
    <w:name w:val="正文文本缩进 Char"/>
    <w:basedOn w:val="a1"/>
    <w:link w:val="a0"/>
    <w:uiPriority w:val="99"/>
    <w:rsid w:val="00303296"/>
    <w:rPr>
      <w:rFonts w:ascii="Calibri" w:eastAsia="宋体" w:hAnsi="Calibri"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n.baidu.com/s/1c1G12C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1170</Words>
  <Characters>6673</Characters>
  <Application>Microsoft Office Word</Application>
  <DocSecurity>0</DocSecurity>
  <Lines>55</Lines>
  <Paragraphs>15</Paragraphs>
  <ScaleCrop>false</ScaleCrop>
  <Company>Microsoft</Company>
  <LinksUpToDate>false</LinksUpToDate>
  <CharactersWithSpaces>7828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孔富新</dc:creator>
  <cp:lastModifiedBy>孔富新</cp:lastModifiedBy>
  <cp:revision>1</cp:revision>
  <dcterms:created xsi:type="dcterms:W3CDTF">2022-02-22T03:07:00Z</dcterms:created>
  <dcterms:modified xsi:type="dcterms:W3CDTF">2022-02-22T03:09:00Z</dcterms:modified>
</cp:coreProperties>
</file>