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D88D9">
      <w:pPr>
        <w:spacing w:after="0" w:line="340" w:lineRule="exact"/>
        <w:ind w:right="500" w:firstLine="321" w:firstLineChars="146"/>
        <w:jc w:val="right"/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   项目编号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：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highlight w:val="none"/>
        </w:rPr>
        <w:t>HGC202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highlight w:val="none"/>
          <w:lang w:val="en-US" w:eastAsia="zh-CN"/>
        </w:rPr>
        <w:t>5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highlight w:val="none"/>
        </w:rPr>
        <w:t>01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highlight w:val="none"/>
          <w:lang w:val="en-US" w:eastAsia="zh-CN"/>
        </w:rPr>
        <w:t>0</w:t>
      </w:r>
    </w:p>
    <w:p w14:paraId="01D484C7">
      <w:pPr>
        <w:spacing w:after="0" w:line="340" w:lineRule="exact"/>
        <w:ind w:firstLine="321" w:firstLineChars="146"/>
        <w:jc w:val="center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扬州职业大学询价单</w:t>
      </w:r>
    </w:p>
    <w:p w14:paraId="20A3253F">
      <w:pPr>
        <w:spacing w:after="0" w:line="340" w:lineRule="exact"/>
        <w:ind w:left="565" w:leftChars="257" w:firstLine="321" w:firstLineChars="146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瘦西湖校区图书馆南侧电梯（品牌为上海富士）维修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，现对其项目进行询价。如贵单位有意参与，</w:t>
      </w:r>
      <w:r>
        <w:rPr>
          <w:rStyle w:val="5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请于2025年3月28日上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9：30前将本询价单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交至后勤处21#-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A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32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2或者扫描后发送至</w:t>
      </w:r>
      <w:r>
        <w:rPr>
          <w:rStyle w:val="5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380C7957">
      <w:pPr>
        <w:numPr>
          <w:ilvl w:val="0"/>
          <w:numId w:val="1"/>
        </w:numPr>
        <w:spacing w:after="0" w:line="340" w:lineRule="exact"/>
        <w:ind w:firstLine="321" w:firstLineChars="146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询价内容（自行踏勘现场）：</w:t>
      </w:r>
    </w:p>
    <w:p w14:paraId="0EDC5477">
      <w:pPr>
        <w:spacing w:after="0" w:line="340" w:lineRule="exact"/>
        <w:ind w:firstLine="306" w:firstLineChars="146"/>
        <w:rPr>
          <w:rFonts w:hint="eastAsia" w:cs="宋体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 xml:space="preserve">    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瘦西湖校区图书馆南侧电梯（品牌为上海富士）维修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，最低价中标。</w:t>
      </w:r>
    </w:p>
    <w:p w14:paraId="7D2E3F55">
      <w:pPr>
        <w:spacing w:after="0" w:line="340" w:lineRule="exact"/>
        <w:ind w:firstLine="321" w:firstLineChars="146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二、维修要求及内容（中标方在施工前应查看现场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，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施工方案报甲方，经同意后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实施）：</w:t>
      </w:r>
    </w:p>
    <w:p w14:paraId="59D2F94F">
      <w:pPr>
        <w:spacing w:after="0"/>
        <w:ind w:left="440" w:hanging="440" w:hangingChars="200"/>
        <w:rPr>
          <w:rFonts w:ascii="宋体" w:hAnsi="宋体" w:eastAsia="宋体" w:cs="宋体"/>
          <w:b/>
          <w:spacing w:val="-1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    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mallCaps/>
          <w:spacing w:val="-1"/>
        </w:rPr>
        <w:t>1、</w:t>
      </w:r>
      <w:r>
        <w:rPr>
          <w:rStyle w:val="5"/>
          <w:rFonts w:hint="eastAsia" w:asciiTheme="minorEastAsia" w:hAnsiTheme="minorEastAsia" w:eastAsiaTheme="minorEastAsia"/>
          <w:b/>
          <w:bCs w:val="0"/>
          <w:i/>
          <w:iCs/>
          <w:sz w:val="21"/>
          <w:szCs w:val="21"/>
          <w:lang w:val="en-US" w:eastAsia="zh-CN"/>
        </w:rPr>
        <w:t>瘦西湖校区图书馆南侧电梯（品牌为上海富士）投入使用时间较长，部分部件需要更换，详见询价表工作内容，</w:t>
      </w:r>
      <w:r>
        <w:rPr>
          <w:rStyle w:val="5"/>
          <w:rFonts w:hint="eastAsia" w:ascii="宋体" w:hAnsi="宋体" w:eastAsia="宋体"/>
          <w:b/>
          <w:bCs w:val="0"/>
          <w:i/>
          <w:iCs/>
          <w:sz w:val="21"/>
          <w:szCs w:val="21"/>
          <w:lang w:val="en-US" w:eastAsia="zh-CN"/>
        </w:rPr>
        <w:t>以现场实际为准；</w:t>
      </w:r>
    </w:p>
    <w:p w14:paraId="7CC70537">
      <w:pPr>
        <w:spacing w:after="0" w:line="340" w:lineRule="exact"/>
        <w:ind w:firstLine="416" w:firstLineChars="200"/>
        <w:rPr>
          <w:rFonts w:eastAsia="宋体" w:cs="宋体" w:asciiTheme="minorEastAsia" w:hAnsiTheme="minorEastAsia"/>
          <w:spacing w:val="-1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pacing w:val="-1"/>
          <w:sz w:val="21"/>
          <w:szCs w:val="21"/>
        </w:rPr>
        <w:t>2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、</w:t>
      </w:r>
      <w:r>
        <w:rPr>
          <w:rFonts w:hint="eastAsia" w:cs="宋体" w:asciiTheme="minorEastAsia" w:hAnsiTheme="minorEastAsia" w:eastAsiaTheme="minorEastAsia"/>
          <w:spacing w:val="-1"/>
          <w:sz w:val="21"/>
          <w:szCs w:val="21"/>
        </w:rPr>
        <w:t>施工安全由施工单位负全责，垃圾运出校园自行处理</w:t>
      </w:r>
      <w:r>
        <w:rPr>
          <w:rFonts w:hint="eastAsia" w:cs="宋体" w:asciiTheme="minorEastAsia" w:hAnsiTheme="minorEastAsia" w:eastAsiaTheme="minorEastAsia"/>
          <w:spacing w:val="-1"/>
          <w:sz w:val="21"/>
          <w:szCs w:val="21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spacing w:val="-1"/>
          <w:sz w:val="21"/>
          <w:szCs w:val="21"/>
          <w:lang w:val="en-US" w:eastAsia="zh-CN"/>
        </w:rPr>
        <w:t>旧部件运至校内甲方指定地点</w:t>
      </w:r>
      <w:r>
        <w:rPr>
          <w:rFonts w:hint="eastAsia" w:cs="宋体" w:asciiTheme="minorEastAsia" w:hAnsiTheme="minorEastAsia" w:eastAsiaTheme="minorEastAsia"/>
          <w:spacing w:val="-1"/>
          <w:sz w:val="21"/>
          <w:szCs w:val="21"/>
        </w:rPr>
        <w:t>；</w:t>
      </w:r>
    </w:p>
    <w:p w14:paraId="2F55215B">
      <w:pPr>
        <w:spacing w:after="0" w:line="340" w:lineRule="exact"/>
        <w:ind w:firstLine="416" w:firstLineChars="200"/>
        <w:rPr>
          <w:rFonts w:hint="eastAsia" w:cs="宋体" w:asciiTheme="minorEastAsia" w:hAnsiTheme="minorEastAsia" w:eastAsiaTheme="minorEastAsia"/>
          <w:spacing w:val="-1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pacing w:val="-1"/>
          <w:sz w:val="21"/>
          <w:szCs w:val="21"/>
        </w:rPr>
        <w:t>3、</w:t>
      </w:r>
      <w:r>
        <w:rPr>
          <w:rFonts w:hint="eastAsia" w:cs="宋体" w:eastAsiaTheme="minorEastAsia"/>
          <w:bCs/>
          <w:smallCaps/>
          <w:spacing w:val="-1"/>
        </w:rPr>
        <w:t>投标人应具有合法的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电梯维修</w:t>
      </w:r>
      <w:r>
        <w:rPr>
          <w:rFonts w:hint="eastAsia" w:cs="宋体" w:eastAsiaTheme="minorEastAsia"/>
          <w:bCs/>
          <w:smallCaps/>
          <w:spacing w:val="-1"/>
        </w:rPr>
        <w:t>经营资格，应具有能够承担此工程的相应能力；</w:t>
      </w:r>
    </w:p>
    <w:p w14:paraId="2222C1F9">
      <w:pPr>
        <w:spacing w:after="0" w:line="340" w:lineRule="exact"/>
        <w:ind w:firstLine="431" w:firstLineChars="196"/>
        <w:rPr>
          <w:rStyle w:val="5"/>
          <w:rFonts w:hint="eastAsia"/>
          <w:b w:val="0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</w:rPr>
        <w:t>4、</w:t>
      </w:r>
      <w:r>
        <w:rPr>
          <w:rStyle w:val="5"/>
          <w:rFonts w:hint="eastAsia" w:asciiTheme="minorEastAsia" w:hAnsiTheme="minorEastAsia" w:eastAsiaTheme="minorEastAsia"/>
          <w:b w:val="0"/>
          <w:sz w:val="21"/>
          <w:lang w:val="en-US" w:eastAsia="zh-CN"/>
        </w:rPr>
        <w:t xml:space="preserve"> 如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询价单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现场提交，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用信封封好后，信封上的缝隙要加盖单位公章，并写明项目名称及项目编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highlight w:val="none"/>
        </w:rPr>
        <w:t>号（</w:t>
      </w:r>
      <w:r>
        <w:rPr>
          <w:rStyle w:val="5"/>
          <w:rFonts w:hint="eastAsia" w:asciiTheme="minorEastAsia" w:hAnsiTheme="minorEastAsia" w:eastAsiaTheme="minorEastAsia"/>
          <w:b/>
          <w:bCs w:val="0"/>
          <w:sz w:val="21"/>
          <w:szCs w:val="21"/>
          <w:highlight w:val="none"/>
        </w:rPr>
        <w:t>HGC202</w:t>
      </w:r>
      <w:r>
        <w:rPr>
          <w:rStyle w:val="5"/>
          <w:rFonts w:hint="eastAsia" w:asciiTheme="minorEastAsia" w:hAnsiTheme="minorEastAsia" w:eastAsiaTheme="minorEastAsia"/>
          <w:b/>
          <w:bCs w:val="0"/>
          <w:sz w:val="21"/>
          <w:szCs w:val="21"/>
          <w:highlight w:val="none"/>
          <w:lang w:val="en-US" w:eastAsia="zh-CN"/>
        </w:rPr>
        <w:t>5010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highlight w:val="none"/>
        </w:rPr>
        <w:t>）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；</w:t>
      </w:r>
    </w:p>
    <w:p w14:paraId="09984A13">
      <w:pPr>
        <w:spacing w:after="0" w:line="340" w:lineRule="exact"/>
        <w:ind w:firstLine="431" w:firstLineChars="196"/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5、提交询价单时，</w:t>
      </w:r>
      <w:r>
        <w:rPr>
          <w:rStyle w:val="5"/>
          <w:rFonts w:hint="eastAsia" w:asciiTheme="minorEastAsia" w:hAnsiTheme="minorEastAsia" w:eastAsiaTheme="minorEastAsia"/>
          <w:b w:val="0"/>
          <w:sz w:val="21"/>
        </w:rPr>
        <w:t>须提供</w:t>
      </w:r>
      <w:r>
        <w:rPr>
          <w:rStyle w:val="5"/>
          <w:rFonts w:hint="eastAsia" w:asciiTheme="minorEastAsia" w:hAnsiTheme="minorEastAsia" w:eastAsiaTheme="minorEastAsia"/>
          <w:b w:val="0"/>
          <w:sz w:val="21"/>
          <w:lang w:val="en-US" w:eastAsia="zh-CN"/>
        </w:rPr>
        <w:t>法人</w:t>
      </w:r>
      <w:r>
        <w:rPr>
          <w:rStyle w:val="5"/>
          <w:rFonts w:hint="eastAsia" w:asciiTheme="minorEastAsia" w:hAnsiTheme="minorEastAsia" w:eastAsiaTheme="minorEastAsia"/>
          <w:b w:val="0"/>
          <w:sz w:val="21"/>
        </w:rPr>
        <w:t>身份证</w:t>
      </w:r>
      <w:r>
        <w:rPr>
          <w:rStyle w:val="5"/>
          <w:rFonts w:hint="eastAsia" w:asciiTheme="minorEastAsia" w:hAnsiTheme="minorEastAsia" w:eastAsiaTheme="minorEastAsia"/>
          <w:b w:val="0"/>
          <w:sz w:val="21"/>
          <w:lang w:val="en-US" w:eastAsia="zh-CN"/>
        </w:rPr>
        <w:t>复印件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、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公司营业执照</w:t>
      </w:r>
      <w:r>
        <w:rPr>
          <w:rStyle w:val="5"/>
          <w:rFonts w:hint="eastAsia" w:asciiTheme="minorEastAsia" w:hAnsiTheme="minorEastAsia" w:eastAsiaTheme="minorEastAsia"/>
          <w:b w:val="0"/>
          <w:sz w:val="21"/>
        </w:rPr>
        <w:t>复印件</w:t>
      </w:r>
      <w:r>
        <w:rPr>
          <w:rStyle w:val="5"/>
          <w:rFonts w:hint="eastAsia" w:asciiTheme="minorEastAsia" w:hAnsiTheme="minorEastAsia" w:eastAsiaTheme="minorEastAsia"/>
          <w:b w:val="0"/>
          <w:sz w:val="21"/>
          <w:lang w:val="en-US" w:eastAsia="zh-CN"/>
        </w:rPr>
        <w:t>以及资质证书复印件，均需</w:t>
      </w:r>
      <w:r>
        <w:rPr>
          <w:rStyle w:val="5"/>
          <w:rFonts w:hint="eastAsia" w:asciiTheme="minorEastAsia" w:hAnsiTheme="minorEastAsia" w:eastAsiaTheme="minorEastAsia"/>
          <w:b w:val="0"/>
          <w:sz w:val="21"/>
        </w:rPr>
        <w:t>加盖公章。</w:t>
      </w:r>
    </w:p>
    <w:p w14:paraId="2E5281C1">
      <w:pPr>
        <w:spacing w:after="0" w:line="340" w:lineRule="exact"/>
        <w:ind w:firstLine="440" w:firstLineChars="200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三、工期及质保期：</w:t>
      </w:r>
    </w:p>
    <w:p w14:paraId="666AAE61">
      <w:pPr>
        <w:spacing w:after="0" w:line="340" w:lineRule="exact"/>
        <w:ind w:firstLine="541" w:firstLineChars="246"/>
        <w:rPr>
          <w:rStyle w:val="5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本项目总工期为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7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天、 本项目控制价为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10000</w:t>
      </w:r>
      <w:r>
        <w:rPr>
          <w:rStyle w:val="5"/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元。</w:t>
      </w:r>
    </w:p>
    <w:p w14:paraId="41FB8BDF">
      <w:pPr>
        <w:numPr>
          <w:ilvl w:val="0"/>
          <w:numId w:val="2"/>
        </w:numPr>
        <w:spacing w:after="0" w:line="340" w:lineRule="exact"/>
        <w:ind w:left="9220" w:leftChars="241" w:hanging="8690" w:hangingChars="3950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询价表：                                                                    单位：元</w:t>
      </w:r>
    </w:p>
    <w:tbl>
      <w:tblPr>
        <w:tblStyle w:val="2"/>
        <w:tblW w:w="921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1015"/>
        <w:gridCol w:w="1472"/>
        <w:gridCol w:w="1464"/>
        <w:gridCol w:w="2126"/>
      </w:tblGrid>
      <w:tr w14:paraId="5289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B0C1">
            <w:pPr>
              <w:spacing w:after="0" w:line="340" w:lineRule="exact"/>
              <w:ind w:firstLine="321" w:firstLineChars="146"/>
              <w:jc w:val="center"/>
              <w:rPr>
                <w:rStyle w:val="5"/>
                <w:rFonts w:hint="default" w:ascii="宋体" w:hAnsi="宋体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71F3">
            <w:pPr>
              <w:spacing w:after="0" w:line="340" w:lineRule="exact"/>
              <w:jc w:val="center"/>
              <w:rPr>
                <w:rStyle w:val="5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</w:rPr>
              <w:t>数 量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B995">
            <w:pPr>
              <w:spacing w:after="0" w:line="340" w:lineRule="exact"/>
              <w:jc w:val="center"/>
              <w:rPr>
                <w:rStyle w:val="5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</w:rPr>
              <w:t>单 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C306">
            <w:pPr>
              <w:spacing w:after="0" w:line="340" w:lineRule="exact"/>
              <w:jc w:val="center"/>
              <w:rPr>
                <w:rStyle w:val="5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</w:rPr>
              <w:t>总 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3691">
            <w:pPr>
              <w:spacing w:after="0" w:line="340" w:lineRule="exact"/>
              <w:jc w:val="center"/>
              <w:rPr>
                <w:rStyle w:val="5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</w:rPr>
              <w:t>备注</w:t>
            </w:r>
          </w:p>
        </w:tc>
      </w:tr>
      <w:tr w14:paraId="2F96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C934">
            <w:pPr>
              <w:spacing w:after="0" w:line="340" w:lineRule="exact"/>
              <w:jc w:val="center"/>
              <w:rPr>
                <w:rFonts w:hint="default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电梯主板（型号SM.01.F5021）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6B57">
            <w:pPr>
              <w:spacing w:after="0" w:line="340" w:lineRule="exact"/>
              <w:ind w:firstLine="220" w:firstLineChars="100"/>
              <w:jc w:val="both"/>
              <w:rPr>
                <w:rFonts w:hint="default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  <w:t>1块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7608">
            <w:pPr>
              <w:spacing w:after="0" w:line="340" w:lineRule="exact"/>
              <w:ind w:firstLine="321" w:firstLineChars="146"/>
              <w:jc w:val="both"/>
              <w:rPr>
                <w:rFonts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7671">
            <w:pPr>
              <w:spacing w:after="0" w:line="340" w:lineRule="exact"/>
              <w:ind w:firstLine="321" w:firstLineChars="146"/>
              <w:jc w:val="center"/>
              <w:rPr>
                <w:rFonts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D45B">
            <w:pPr>
              <w:spacing w:after="0" w:line="340" w:lineRule="exact"/>
              <w:jc w:val="center"/>
              <w:rPr>
                <w:rFonts w:hint="eastAsia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  <w:t>上海富士品牌</w:t>
            </w:r>
          </w:p>
          <w:p w14:paraId="19E27C07">
            <w:pPr>
              <w:spacing w:after="0" w:line="340" w:lineRule="exact"/>
              <w:jc w:val="center"/>
              <w:rPr>
                <w:rFonts w:hint="default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  <w:t>原厂件</w:t>
            </w:r>
          </w:p>
        </w:tc>
      </w:tr>
      <w:tr w14:paraId="5599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2B2B">
            <w:pPr>
              <w:spacing w:after="0" w:line="340" w:lineRule="exact"/>
              <w:jc w:val="center"/>
              <w:rPr>
                <w:rFonts w:hint="default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主机密封圈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DFC8">
            <w:pPr>
              <w:spacing w:after="0" w:line="340" w:lineRule="exact"/>
              <w:ind w:firstLine="220" w:firstLineChars="100"/>
              <w:jc w:val="both"/>
              <w:rPr>
                <w:rFonts w:hint="default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1F78">
            <w:pPr>
              <w:spacing w:after="0" w:line="340" w:lineRule="exact"/>
              <w:ind w:firstLine="321" w:firstLineChars="146"/>
              <w:jc w:val="both"/>
              <w:rPr>
                <w:rFonts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F30E">
            <w:pPr>
              <w:spacing w:after="0" w:line="340" w:lineRule="exact"/>
              <w:ind w:firstLine="321" w:firstLineChars="146"/>
              <w:jc w:val="center"/>
              <w:rPr>
                <w:rFonts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938B">
            <w:pPr>
              <w:spacing w:after="0" w:line="340" w:lineRule="exact"/>
              <w:jc w:val="center"/>
              <w:rPr>
                <w:rFonts w:hint="eastAsia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  <w:t>上海富士品牌</w:t>
            </w:r>
          </w:p>
          <w:p w14:paraId="5C9FA680">
            <w:pPr>
              <w:spacing w:after="0" w:line="340" w:lineRule="exact"/>
              <w:jc w:val="center"/>
              <w:rPr>
                <w:rFonts w:hint="default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  <w:t>原厂件</w:t>
            </w:r>
          </w:p>
        </w:tc>
      </w:tr>
      <w:tr w14:paraId="5294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EB98">
            <w:pPr>
              <w:spacing w:after="0" w:line="340" w:lineRule="exact"/>
              <w:jc w:val="center"/>
              <w:rPr>
                <w:rFonts w:hint="default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主机润滑油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930FD">
            <w:pPr>
              <w:spacing w:after="0" w:line="340" w:lineRule="exact"/>
              <w:ind w:firstLine="220" w:firstLineChars="100"/>
              <w:jc w:val="both"/>
              <w:rPr>
                <w:rFonts w:hint="default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1台量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B6AB">
            <w:pPr>
              <w:spacing w:after="0" w:line="340" w:lineRule="exact"/>
              <w:ind w:firstLine="321" w:firstLineChars="146"/>
              <w:jc w:val="both"/>
              <w:rPr>
                <w:rFonts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FB14">
            <w:pPr>
              <w:spacing w:after="0" w:line="340" w:lineRule="exact"/>
              <w:ind w:firstLine="321" w:firstLineChars="146"/>
              <w:jc w:val="center"/>
              <w:rPr>
                <w:rFonts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74D1">
            <w:pPr>
              <w:spacing w:after="0" w:line="340" w:lineRule="exact"/>
              <w:jc w:val="center"/>
              <w:rPr>
                <w:rFonts w:hint="default" w:ascii="宋体" w:hAnsi="宋体" w:eastAsia="宋体" w:cstheme="minorBidi"/>
                <w:b w:val="0"/>
                <w:bCs/>
                <w:smallCaps/>
                <w:spacing w:val="5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美孚，符合设备使用需求的油量</w:t>
            </w:r>
          </w:p>
        </w:tc>
      </w:tr>
      <w:tr w14:paraId="6FCB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6284">
            <w:pPr>
              <w:spacing w:after="0" w:line="340" w:lineRule="exact"/>
              <w:jc w:val="center"/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4890">
            <w:pPr>
              <w:spacing w:after="0" w:line="340" w:lineRule="exact"/>
              <w:ind w:firstLine="312" w:firstLineChars="150"/>
              <w:jc w:val="both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79DD">
            <w:pPr>
              <w:spacing w:after="0" w:line="340" w:lineRule="exact"/>
              <w:ind w:firstLine="321" w:firstLineChars="146"/>
              <w:jc w:val="both"/>
              <w:rPr>
                <w:rStyle w:val="5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87C0">
            <w:pPr>
              <w:spacing w:after="0" w:line="340" w:lineRule="exact"/>
              <w:ind w:firstLine="321" w:firstLineChars="146"/>
              <w:jc w:val="center"/>
              <w:rPr>
                <w:rStyle w:val="5"/>
                <w:rFonts w:ascii="宋体" w:hAnsi="宋体" w:eastAsia="宋体"/>
                <w:b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18BD">
            <w:pPr>
              <w:spacing w:after="0" w:line="340" w:lineRule="exact"/>
              <w:ind w:firstLine="303" w:firstLineChars="146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</w:p>
        </w:tc>
      </w:tr>
      <w:tr w14:paraId="7D49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AA8B">
            <w:pPr>
              <w:spacing w:after="0" w:line="340" w:lineRule="exact"/>
              <w:ind w:firstLine="1201" w:firstLineChars="546"/>
              <w:rPr>
                <w:rStyle w:val="5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</w:rPr>
              <w:t>合   计</w:t>
            </w:r>
          </w:p>
        </w:tc>
        <w:tc>
          <w:tcPr>
            <w:tcW w:w="6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6733">
            <w:pPr>
              <w:spacing w:after="0" w:line="340" w:lineRule="exact"/>
              <w:ind w:firstLine="321" w:firstLineChars="146"/>
              <w:rPr>
                <w:rStyle w:val="5"/>
                <w:rFonts w:ascii="宋体" w:hAnsi="宋体" w:eastAsia="宋体"/>
                <w:b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/>
                <w:b w:val="0"/>
                <w:sz w:val="21"/>
                <w:szCs w:val="21"/>
              </w:rPr>
              <w:t>大写：                          ￥</w:t>
            </w:r>
          </w:p>
        </w:tc>
      </w:tr>
      <w:tr w14:paraId="5C57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EFD4">
            <w:pPr>
              <w:spacing w:after="0" w:line="340" w:lineRule="exact"/>
              <w:ind w:firstLine="321" w:firstLineChars="146"/>
              <w:rPr>
                <w:rStyle w:val="5"/>
                <w:rFonts w:hint="default" w:ascii="宋体" w:hAnsi="宋体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“单价”应含材料、人工、运输、机械、管理费、利润、规费、税金等所有费用，一旦成交即按所报价格执行，不作调整，数量以最终</w:t>
            </w: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现场</w:t>
            </w:r>
            <w:r>
              <w:rPr>
                <w:rStyle w:val="5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实际维修为准。</w:t>
            </w:r>
            <w:r>
              <w:rPr>
                <w:rStyle w:val="5"/>
                <w:rFonts w:hint="eastAsia" w:asciiTheme="minorEastAsia" w:hAnsiTheme="minorEastAsia" w:eastAsiaTheme="minorEastAsia"/>
                <w:b/>
                <w:bCs w:val="0"/>
                <w:i/>
                <w:iCs/>
                <w:sz w:val="21"/>
                <w:szCs w:val="21"/>
                <w:lang w:val="en-US" w:eastAsia="zh-CN"/>
              </w:rPr>
              <w:t>质保期两年。</w:t>
            </w:r>
            <w:bookmarkStart w:id="0" w:name="_GoBack"/>
            <w:bookmarkEnd w:id="0"/>
          </w:p>
        </w:tc>
      </w:tr>
    </w:tbl>
    <w:p w14:paraId="76D57F6A">
      <w:pPr>
        <w:numPr>
          <w:ilvl w:val="0"/>
          <w:numId w:val="2"/>
        </w:numPr>
        <w:spacing w:after="0" w:line="340" w:lineRule="exact"/>
        <w:ind w:left="9220" w:leftChars="241" w:hanging="8690" w:hangingChars="3950"/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本项目联系人：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陈老师  87697109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    </w:t>
      </w:r>
    </w:p>
    <w:p w14:paraId="794439D0">
      <w:pPr>
        <w:numPr>
          <w:numId w:val="0"/>
        </w:numPr>
        <w:spacing w:after="0" w:line="340" w:lineRule="exact"/>
        <w:ind w:leftChars="-3709"/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173EA92F">
      <w:pPr>
        <w:spacing w:after="0" w:line="340" w:lineRule="exact"/>
        <w:ind w:firstLine="660" w:firstLineChars="300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186DC722">
      <w:pPr>
        <w:spacing w:after="0" w:line="340" w:lineRule="exact"/>
        <w:ind w:firstLine="321" w:firstLineChars="146"/>
        <w:jc w:val="right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</w:p>
    <w:p w14:paraId="4D95292C">
      <w:pPr>
        <w:spacing w:after="0" w:line="340" w:lineRule="exact"/>
        <w:ind w:firstLine="321" w:firstLineChars="146"/>
        <w:jc w:val="right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</w:p>
    <w:p w14:paraId="2B57FB9A">
      <w:pPr>
        <w:spacing w:after="0" w:line="340" w:lineRule="exact"/>
        <w:ind w:firstLine="321" w:firstLineChars="146"/>
        <w:jc w:val="right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</w:p>
    <w:p w14:paraId="69A28155">
      <w:pPr>
        <w:spacing w:after="0" w:line="340" w:lineRule="exact"/>
        <w:ind w:firstLine="321" w:firstLineChars="146"/>
        <w:jc w:val="right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</w:p>
    <w:p w14:paraId="226C15DA">
      <w:pPr>
        <w:spacing w:after="0" w:line="340" w:lineRule="exact"/>
        <w:ind w:right="440" w:firstLine="6259" w:firstLineChars="2845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 扬州市职业大学后勤管理处           </w:t>
      </w:r>
    </w:p>
    <w:p w14:paraId="373DE6CC">
      <w:pPr>
        <w:spacing w:after="0" w:line="340" w:lineRule="exact"/>
        <w:ind w:firstLine="6916" w:firstLineChars="3144"/>
        <w:jc w:val="both"/>
        <w:rPr>
          <w:rStyle w:val="5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5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3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24</w:t>
      </w:r>
      <w:r>
        <w:rPr>
          <w:rStyle w:val="5"/>
          <w:rFonts w:hint="eastAsia" w:asciiTheme="minorEastAsia" w:hAnsiTheme="minorEastAsia" w:eastAsiaTheme="minorEastAsia"/>
          <w:b w:val="0"/>
          <w:sz w:val="21"/>
          <w:szCs w:val="21"/>
        </w:rPr>
        <w:t xml:space="preserve">日      </w:t>
      </w:r>
    </w:p>
    <w:p w14:paraId="0E76C2DD"/>
    <w:sectPr>
      <w:pgSz w:w="11906" w:h="16838"/>
      <w:pgMar w:top="680" w:right="454" w:bottom="56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E22D8"/>
    <w:multiLevelType w:val="singleLevel"/>
    <w:tmpl w:val="BFAE22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ZWE0N2Y4MjRmMGFkN2U0MDExN2Y5Mjg0YzdmZDYifQ=="/>
  </w:docVars>
  <w:rsids>
    <w:rsidRoot w:val="60A60F9C"/>
    <w:rsid w:val="01842C45"/>
    <w:rsid w:val="05B9052D"/>
    <w:rsid w:val="06106176"/>
    <w:rsid w:val="067A137F"/>
    <w:rsid w:val="072E6CF9"/>
    <w:rsid w:val="089B6610"/>
    <w:rsid w:val="108A16A3"/>
    <w:rsid w:val="11537A88"/>
    <w:rsid w:val="11B85B3D"/>
    <w:rsid w:val="11F12DFD"/>
    <w:rsid w:val="13EF1F67"/>
    <w:rsid w:val="15083EC4"/>
    <w:rsid w:val="16092E0B"/>
    <w:rsid w:val="1B870C9E"/>
    <w:rsid w:val="1C2361BA"/>
    <w:rsid w:val="1D022362"/>
    <w:rsid w:val="1D6A041E"/>
    <w:rsid w:val="1EFA59E6"/>
    <w:rsid w:val="1F3233D2"/>
    <w:rsid w:val="1F861028"/>
    <w:rsid w:val="26485289"/>
    <w:rsid w:val="27CE5C62"/>
    <w:rsid w:val="2C8E3C12"/>
    <w:rsid w:val="32FC18D5"/>
    <w:rsid w:val="36257395"/>
    <w:rsid w:val="3DD90390"/>
    <w:rsid w:val="3FCE63A8"/>
    <w:rsid w:val="403906CA"/>
    <w:rsid w:val="420460B1"/>
    <w:rsid w:val="431C14C4"/>
    <w:rsid w:val="440C3927"/>
    <w:rsid w:val="44134CD1"/>
    <w:rsid w:val="45701CAF"/>
    <w:rsid w:val="47573126"/>
    <w:rsid w:val="4876650B"/>
    <w:rsid w:val="4A4F6337"/>
    <w:rsid w:val="4B103D18"/>
    <w:rsid w:val="4DE75A34"/>
    <w:rsid w:val="4F251D5C"/>
    <w:rsid w:val="51022355"/>
    <w:rsid w:val="59E545C2"/>
    <w:rsid w:val="5B8F2A37"/>
    <w:rsid w:val="5D380EAD"/>
    <w:rsid w:val="60A60F9C"/>
    <w:rsid w:val="648462E6"/>
    <w:rsid w:val="68C730FC"/>
    <w:rsid w:val="6A0544A0"/>
    <w:rsid w:val="6EC407F2"/>
    <w:rsid w:val="703F2826"/>
    <w:rsid w:val="72783DCD"/>
    <w:rsid w:val="75CF2D53"/>
    <w:rsid w:val="76D637B8"/>
    <w:rsid w:val="77FC6774"/>
    <w:rsid w:val="78F47B68"/>
    <w:rsid w:val="7C75137E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书籍标题1"/>
    <w:basedOn w:val="3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655</Characters>
  <Lines>0</Lines>
  <Paragraphs>0</Paragraphs>
  <TotalTime>3</TotalTime>
  <ScaleCrop>false</ScaleCrop>
  <LinksUpToDate>false</LinksUpToDate>
  <CharactersWithSpaces>832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2024-07-10T06:31:00Z</dcterms:created>
  <dc:creator>10086</dc:creator>
  <cp:lastModifiedBy>10086</cp:lastModifiedBy>
  <cp:lastPrinted>2025-03-24T09:22:58Z</cp:lastPrinted>
  <dcterms:modified xsi:type="dcterms:W3CDTF">2025-03-24T09:27:47Z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58C08D061AB54257ADC7E84D650EFD29_13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